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3859F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859F0" w:rsidRDefault="003859F0">
            <w:pPr>
              <w:pStyle w:val="ConsPlusTitlePage0"/>
            </w:pPr>
          </w:p>
        </w:tc>
      </w:tr>
      <w:tr w:rsidR="003859F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59F0" w:rsidRDefault="008420C0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30.06.2021 N 1072</w:t>
            </w:r>
            <w:r>
              <w:rPr>
                <w:sz w:val="48"/>
              </w:rPr>
              <w:br/>
              <w:t>(ред. от 25.06.2026)</w:t>
            </w:r>
            <w:r>
              <w:rPr>
                <w:sz w:val="48"/>
              </w:rPr>
              <w:br/>
              <w:t>"О федеральном государственном контроле (надзоре) за проведением работ по активным воздействиям на гидрометеорологические процессы"</w:t>
            </w:r>
            <w:r>
              <w:rPr>
                <w:sz w:val="48"/>
              </w:rPr>
              <w:br/>
              <w:t>(вместе с "</w:t>
            </w:r>
            <w:r>
              <w:rPr>
                <w:sz w:val="48"/>
              </w:rPr>
              <w:t>Положением о федеральном государственном контроле (надзоре) за проведением работ по активным воздействиям на гидрометеорологические процессы")</w:t>
            </w:r>
          </w:p>
        </w:tc>
      </w:tr>
      <w:tr w:rsidR="003859F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859F0" w:rsidRDefault="008420C0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3859F0" w:rsidRDefault="003859F0">
      <w:pPr>
        <w:pStyle w:val="ConsPlusNormal0"/>
        <w:sectPr w:rsidR="003859F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859F0" w:rsidRDefault="003859F0">
      <w:pPr>
        <w:pStyle w:val="ConsPlusNormal0"/>
        <w:jc w:val="both"/>
        <w:outlineLvl w:val="0"/>
      </w:pPr>
    </w:p>
    <w:p w:rsidR="003859F0" w:rsidRDefault="008420C0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3859F0" w:rsidRDefault="003859F0">
      <w:pPr>
        <w:pStyle w:val="ConsPlusTitle0"/>
        <w:jc w:val="center"/>
      </w:pPr>
    </w:p>
    <w:p w:rsidR="003859F0" w:rsidRDefault="008420C0">
      <w:pPr>
        <w:pStyle w:val="ConsPlusTitle0"/>
        <w:jc w:val="center"/>
      </w:pPr>
      <w:r>
        <w:t>ПОСТАНОВЛЕНИЕ</w:t>
      </w:r>
    </w:p>
    <w:p w:rsidR="003859F0" w:rsidRDefault="008420C0">
      <w:pPr>
        <w:pStyle w:val="ConsPlusTitle0"/>
        <w:jc w:val="center"/>
      </w:pPr>
      <w:r>
        <w:t>от 30 июня 2021 г. N 1072</w:t>
      </w:r>
    </w:p>
    <w:p w:rsidR="003859F0" w:rsidRDefault="003859F0">
      <w:pPr>
        <w:pStyle w:val="ConsPlusTitle0"/>
        <w:jc w:val="center"/>
      </w:pPr>
    </w:p>
    <w:p w:rsidR="003859F0" w:rsidRDefault="008420C0">
      <w:pPr>
        <w:pStyle w:val="ConsPlusTitle0"/>
        <w:jc w:val="center"/>
      </w:pPr>
      <w:r>
        <w:t>О ФЕДЕРАЛЬНОМ ГОСУДАРСТВЕННОМ КОНТРОЛЕ (НАДЗОРЕ)</w:t>
      </w:r>
    </w:p>
    <w:p w:rsidR="003859F0" w:rsidRDefault="008420C0">
      <w:pPr>
        <w:pStyle w:val="ConsPlusTitle0"/>
        <w:jc w:val="center"/>
      </w:pPr>
      <w:r>
        <w:t>ЗА ПРОВЕДЕНИЕМ РАБОТ ПО АКТИВНЫМ ВОЗДЕЙСТВИЯМ</w:t>
      </w:r>
    </w:p>
    <w:p w:rsidR="003859F0" w:rsidRDefault="008420C0">
      <w:pPr>
        <w:pStyle w:val="ConsPlusTitle0"/>
        <w:jc w:val="center"/>
      </w:pPr>
      <w:r>
        <w:t>НА ГИДРОМЕТЕОРОЛОГИЧЕСКИЕ ПРОЦЕССЫ</w:t>
      </w:r>
    </w:p>
    <w:p w:rsidR="003859F0" w:rsidRDefault="003859F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859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9F0" w:rsidRDefault="003859F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9F0" w:rsidRDefault="003859F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9F0" w:rsidRDefault="008420C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59F0" w:rsidRDefault="008420C0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26.02.2022 </w:t>
            </w:r>
            <w:hyperlink r:id="rId13" w:tooltip="Постановление Правительства РФ от 26.02.2022 N 239 &quot;О внесении изменений в Положение о федеральном государственном контроле (надзоре) за проведением работ по активным воздействиям на гидрометеорологические процессы&quot; {КонсультантПлюс}">
              <w:r>
                <w:rPr>
                  <w:color w:val="0000FF"/>
                </w:rPr>
                <w:t>N 239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859F0" w:rsidRDefault="008420C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27.08.2025 </w:t>
            </w:r>
            <w:hyperlink r:id="rId14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      <w:r>
                <w:rPr>
                  <w:color w:val="0000FF"/>
                </w:rPr>
                <w:t>N 1295</w:t>
              </w:r>
            </w:hyperlink>
            <w:r>
              <w:rPr>
                <w:color w:val="392C69"/>
              </w:rPr>
              <w:t xml:space="preserve">, от 25.06.2026 </w:t>
            </w:r>
            <w:hyperlink r:id="rId15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      <w:r>
                <w:rPr>
                  <w:color w:val="0000FF"/>
                </w:rPr>
                <w:t>N 789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9F0" w:rsidRDefault="003859F0">
            <w:pPr>
              <w:pStyle w:val="ConsPlusNormal0"/>
            </w:pPr>
          </w:p>
        </w:tc>
      </w:tr>
    </w:tbl>
    <w:p w:rsidR="003859F0" w:rsidRDefault="003859F0">
      <w:pPr>
        <w:pStyle w:val="ConsPlusNormal0"/>
        <w:jc w:val="both"/>
      </w:pPr>
    </w:p>
    <w:p w:rsidR="003859F0" w:rsidRDefault="008420C0">
      <w:pPr>
        <w:pStyle w:val="ConsPlusNormal0"/>
        <w:ind w:firstLine="540"/>
        <w:jc w:val="both"/>
      </w:pPr>
      <w:r>
        <w:t xml:space="preserve">В соответствии с </w:t>
      </w:r>
      <w:hyperlink r:id="rId16" w:tooltip="Федеральный закон от 19.07.1998 N 113-ФЗ (ред. от 28.12.2024) &quot;О гидрометеорологической службе&quot; {КонсультантПлюс}">
        <w:r>
          <w:rPr>
            <w:color w:val="0000FF"/>
          </w:rPr>
          <w:t>частью 4 статьи 6.1</w:t>
        </w:r>
      </w:hyperlink>
      <w:r>
        <w:t xml:space="preserve"> Федерального зако</w:t>
      </w:r>
      <w:r>
        <w:t>на "О гидрометеорологической службе" Правительство Российской Федерации постановляет: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32" w:tooltip="ПОЛОЖЕНИЕ">
        <w:r>
          <w:rPr>
            <w:color w:val="0000FF"/>
          </w:rPr>
          <w:t>Положение</w:t>
        </w:r>
      </w:hyperlink>
      <w:r>
        <w:t xml:space="preserve"> о федеральном государственном контроле (надзоре) за проведением работ по активным воздействиям</w:t>
      </w:r>
      <w:r>
        <w:t xml:space="preserve"> на гидрометеорологические процессы.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7" w:tooltip="Постановление Правительства РФ от 17.10.2020 N 1702 &quot;Об утверждении Положения о государственном надзоре за проведением работ по активному воздействию на метеорологические и другие геофизические процессы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 октября 2020 г. N 1702 "Об утверждении Положения о государственном надзоре за проведением работ п</w:t>
      </w:r>
      <w:r>
        <w:t>о активному воздействию на метеорологические и другие геофизические процессы" (Собрание законодательства Российской Федерации, 2020, N 43, ст. 6795).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Включенные в ежегодный план проведения плановых проверок на 2021 год проверки по государственному надзо</w:t>
      </w:r>
      <w:r>
        <w:t>ру за проведением работ по активному воздействию на метеорологические и другие геофизические процессы, дата начала которых наступает позднее 30 июня 2021 г., подлежат проведению в рамках федерального государственного контроля (надзора) за проведением работ</w:t>
      </w:r>
      <w:r>
        <w:t xml:space="preserve"> по активным воздействиям на гидрометеорологические процессы в соответствии </w:t>
      </w:r>
      <w:hyperlink w:anchor="P32" w:tooltip="ПОЛОЖЕНИЕ">
        <w:r>
          <w:rPr>
            <w:color w:val="0000FF"/>
          </w:rPr>
          <w:t>Положением</w:t>
        </w:r>
      </w:hyperlink>
      <w:r>
        <w:t>, утвержденным настоящим постановлением.</w:t>
      </w:r>
      <w:proofErr w:type="gramEnd"/>
    </w:p>
    <w:p w:rsidR="003859F0" w:rsidRDefault="008420C0">
      <w:pPr>
        <w:pStyle w:val="ConsPlusNormal0"/>
        <w:spacing w:before="240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3859F0" w:rsidRDefault="003859F0">
      <w:pPr>
        <w:pStyle w:val="ConsPlusNormal0"/>
        <w:jc w:val="both"/>
      </w:pPr>
    </w:p>
    <w:p w:rsidR="003859F0" w:rsidRDefault="008420C0">
      <w:pPr>
        <w:pStyle w:val="ConsPlusNormal0"/>
        <w:jc w:val="right"/>
      </w:pPr>
      <w:r>
        <w:t>Предс</w:t>
      </w:r>
      <w:r>
        <w:t>едатель Правительства</w:t>
      </w:r>
    </w:p>
    <w:p w:rsidR="003859F0" w:rsidRDefault="008420C0">
      <w:pPr>
        <w:pStyle w:val="ConsPlusNormal0"/>
        <w:jc w:val="right"/>
      </w:pPr>
      <w:r>
        <w:t>Российской Федерации</w:t>
      </w:r>
    </w:p>
    <w:p w:rsidR="003859F0" w:rsidRDefault="008420C0">
      <w:pPr>
        <w:pStyle w:val="ConsPlusNormal0"/>
        <w:jc w:val="right"/>
      </w:pPr>
      <w:r>
        <w:t>М.МИШУСТИН</w:t>
      </w:r>
    </w:p>
    <w:p w:rsidR="003859F0" w:rsidRDefault="003859F0">
      <w:pPr>
        <w:pStyle w:val="ConsPlusNormal0"/>
        <w:jc w:val="both"/>
      </w:pPr>
    </w:p>
    <w:p w:rsidR="003859F0" w:rsidRDefault="003859F0">
      <w:pPr>
        <w:pStyle w:val="ConsPlusNormal0"/>
        <w:jc w:val="both"/>
      </w:pPr>
    </w:p>
    <w:p w:rsidR="003859F0" w:rsidRDefault="003859F0">
      <w:pPr>
        <w:pStyle w:val="ConsPlusNormal0"/>
        <w:jc w:val="both"/>
      </w:pPr>
    </w:p>
    <w:p w:rsidR="003859F0" w:rsidRDefault="003859F0">
      <w:pPr>
        <w:pStyle w:val="ConsPlusNormal0"/>
        <w:jc w:val="both"/>
      </w:pPr>
    </w:p>
    <w:p w:rsidR="003859F0" w:rsidRDefault="003859F0">
      <w:pPr>
        <w:pStyle w:val="ConsPlusNormal0"/>
        <w:jc w:val="both"/>
      </w:pPr>
    </w:p>
    <w:p w:rsidR="003859F0" w:rsidRDefault="008420C0">
      <w:pPr>
        <w:pStyle w:val="ConsPlusNormal0"/>
        <w:jc w:val="right"/>
        <w:outlineLvl w:val="0"/>
      </w:pPr>
      <w:r>
        <w:t>Утверждено</w:t>
      </w:r>
    </w:p>
    <w:p w:rsidR="003859F0" w:rsidRDefault="008420C0">
      <w:pPr>
        <w:pStyle w:val="ConsPlusNormal0"/>
        <w:jc w:val="right"/>
      </w:pPr>
      <w:r>
        <w:t>постановлением Правительства</w:t>
      </w:r>
    </w:p>
    <w:p w:rsidR="003859F0" w:rsidRDefault="008420C0">
      <w:pPr>
        <w:pStyle w:val="ConsPlusNormal0"/>
        <w:jc w:val="right"/>
      </w:pPr>
      <w:r>
        <w:t>Российской Федерации</w:t>
      </w:r>
    </w:p>
    <w:p w:rsidR="003859F0" w:rsidRDefault="008420C0">
      <w:pPr>
        <w:pStyle w:val="ConsPlusNormal0"/>
        <w:jc w:val="right"/>
      </w:pPr>
      <w:r>
        <w:t>от 30 июня 2021 г. N 1072</w:t>
      </w:r>
    </w:p>
    <w:p w:rsidR="003859F0" w:rsidRDefault="003859F0">
      <w:pPr>
        <w:pStyle w:val="ConsPlusNormal0"/>
        <w:jc w:val="both"/>
      </w:pPr>
    </w:p>
    <w:p w:rsidR="007D1DAE" w:rsidRDefault="007D1DAE">
      <w:pPr>
        <w:pStyle w:val="ConsPlusTitle0"/>
        <w:jc w:val="center"/>
      </w:pPr>
      <w:bookmarkStart w:id="0" w:name="P32"/>
      <w:bookmarkEnd w:id="0"/>
    </w:p>
    <w:p w:rsidR="003859F0" w:rsidRDefault="008420C0">
      <w:pPr>
        <w:pStyle w:val="ConsPlusTitle0"/>
        <w:jc w:val="center"/>
      </w:pPr>
      <w:r>
        <w:lastRenderedPageBreak/>
        <w:t>ПОЛОЖЕНИЕ</w:t>
      </w:r>
    </w:p>
    <w:p w:rsidR="003859F0" w:rsidRDefault="008420C0">
      <w:pPr>
        <w:pStyle w:val="ConsPlusTitle0"/>
        <w:jc w:val="center"/>
      </w:pPr>
      <w:r>
        <w:t>О ФЕДЕРАЛЬНОМ ГОСУДАРСТВЕННОМ КОНТРОЛЕ (НАДЗОРЕ)</w:t>
      </w:r>
    </w:p>
    <w:p w:rsidR="003859F0" w:rsidRDefault="008420C0">
      <w:pPr>
        <w:pStyle w:val="ConsPlusTitle0"/>
        <w:jc w:val="center"/>
      </w:pPr>
      <w:r>
        <w:t>ЗА ПРОВЕДЕНИЕМ РАБОТ ПО АКТИВНЫМ ВОЗДЕЙСТВИЯМ</w:t>
      </w:r>
    </w:p>
    <w:p w:rsidR="003859F0" w:rsidRDefault="008420C0">
      <w:pPr>
        <w:pStyle w:val="ConsPlusTitle0"/>
        <w:jc w:val="center"/>
      </w:pPr>
      <w:r>
        <w:t>НА ГИДРОМЕТЕОРОЛОГИЧЕСКИЕ ПРОЦЕССЫ</w:t>
      </w:r>
    </w:p>
    <w:p w:rsidR="003859F0" w:rsidRDefault="003859F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859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9F0" w:rsidRDefault="003859F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9F0" w:rsidRDefault="003859F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9F0" w:rsidRDefault="008420C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59F0" w:rsidRDefault="008420C0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26.02.2022 </w:t>
            </w:r>
            <w:hyperlink r:id="rId18" w:tooltip="Постановление Правительства РФ от 26.02.2022 N 239 &quot;О внесении изменений в Положение о федеральном государственном контроле (надзоре) за проведением работ по активным воздействиям на гидрометеорологические процессы&quot; {КонсультантПлюс}">
              <w:r>
                <w:rPr>
                  <w:color w:val="0000FF"/>
                </w:rPr>
                <w:t>N 239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859F0" w:rsidRDefault="008420C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27.08.2025 </w:t>
            </w:r>
            <w:hyperlink r:id="rId19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      <w:r>
                <w:rPr>
                  <w:color w:val="0000FF"/>
                </w:rPr>
                <w:t>N 1295</w:t>
              </w:r>
            </w:hyperlink>
            <w:r>
              <w:rPr>
                <w:color w:val="392C69"/>
              </w:rPr>
              <w:t xml:space="preserve">, от 25.06.2026 </w:t>
            </w:r>
            <w:hyperlink r:id="rId20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      <w:r>
                <w:rPr>
                  <w:color w:val="0000FF"/>
                </w:rPr>
                <w:t>N 789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9F0" w:rsidRDefault="003859F0">
            <w:pPr>
              <w:pStyle w:val="ConsPlusNormal0"/>
            </w:pPr>
          </w:p>
        </w:tc>
      </w:tr>
    </w:tbl>
    <w:p w:rsidR="003859F0" w:rsidRDefault="003859F0">
      <w:pPr>
        <w:pStyle w:val="ConsPlusNormal0"/>
        <w:jc w:val="both"/>
      </w:pPr>
    </w:p>
    <w:p w:rsidR="003859F0" w:rsidRDefault="008420C0">
      <w:pPr>
        <w:pStyle w:val="ConsPlusNormal0"/>
        <w:ind w:firstLine="540"/>
        <w:jc w:val="both"/>
      </w:pPr>
      <w:r>
        <w:t>1. Настоящее Положение устанавл</w:t>
      </w:r>
      <w:r>
        <w:t>ивает порядок организации и осуществления федерального государственного контроля (надзора) за проведением работ по активным воздействиям на гидрометеорологические процессы (далее - государственный надзор).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2. Предметом государственного надзора является соб</w:t>
      </w:r>
      <w:r>
        <w:t>людение юридическими лицами обязательных требований к работам по активным воздействиям на гидрометеорологические процессы, включая: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соблюдение </w:t>
      </w:r>
      <w:hyperlink r:id="rId21" w:tooltip="Приказ Минприроды России от 15.11.2023 N 760 &quot;Об утверждении федеральных норм и правил в области гидрометеорологии и смежных с ней областях, устанавливающих обязательные требования к организации и проведению работ по активным воздействиям на гидрометеорологиче">
        <w:r>
          <w:rPr>
            <w:color w:val="0000FF"/>
          </w:rPr>
          <w:t>федеральных норм и правил</w:t>
        </w:r>
      </w:hyperlink>
      <w:r>
        <w:t xml:space="preserve"> в области гидрометеорологии и смежных с ней областях по организации и проведению работ по активным воздей</w:t>
      </w:r>
      <w:r>
        <w:t>ствиям на гидрометеорологические процессы;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соблюдение порядка приобретения, хранения и использования средств активных воздействий;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соблюдение при осуществлении работ по активным воздействиям на гидрометеорологические процессы требований, исполнение которых</w:t>
      </w:r>
      <w:r>
        <w:t xml:space="preserve"> является необходимым в соответствии с законодательством Российской Федерации, а также лицензионных требований к деятельности по проведению работ по активным воздействиям на гидрометеорологические процессы.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3. Объектом государственного надзора является дея</w:t>
      </w:r>
      <w:r>
        <w:t>тельность юридических лиц по проведению работ по активным воздействиям на гидрометеорологические процессы, осуществляемая на основании лицензии.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4. Государственный надзор осуществляется Федеральной службой по гидрометеорологии и мониторингу окружающей сред</w:t>
      </w:r>
      <w:r>
        <w:t>ы (далее - орган государственного надзора) и ее территориальными органами.</w:t>
      </w:r>
    </w:p>
    <w:p w:rsidR="003859F0" w:rsidRDefault="008420C0">
      <w:pPr>
        <w:pStyle w:val="ConsPlusNormal0"/>
        <w:spacing w:before="240"/>
        <w:ind w:firstLine="540"/>
        <w:jc w:val="both"/>
      </w:pPr>
      <w:bookmarkStart w:id="1" w:name="P47"/>
      <w:bookmarkEnd w:id="1"/>
      <w:r>
        <w:t>5. Государственный надзор осуществляется:</w:t>
      </w:r>
    </w:p>
    <w:p w:rsidR="003859F0" w:rsidRDefault="008420C0">
      <w:pPr>
        <w:pStyle w:val="ConsPlusNormal0"/>
        <w:spacing w:before="240"/>
        <w:ind w:firstLine="540"/>
        <w:jc w:val="both"/>
      </w:pPr>
      <w:bookmarkStart w:id="2" w:name="P48"/>
      <w:bookmarkEnd w:id="2"/>
      <w:r>
        <w:t xml:space="preserve">а) заместителем руководителя органа государственного надзора - главным государственным инспектором по государственному надзору, курирующим </w:t>
      </w:r>
      <w:r>
        <w:t>в соответствии с распределением обязанностей деятельность структурного подразделения центрального аппарата органа государственного надзора, в сферу ведения которого входят вопросы организации и осуществления государственного надзора, должностным регламенто</w:t>
      </w:r>
      <w:r>
        <w:t>м которого предусмотрены полномочия по осуществлению государственного надзора;</w:t>
      </w:r>
    </w:p>
    <w:p w:rsidR="003859F0" w:rsidRDefault="008420C0">
      <w:pPr>
        <w:pStyle w:val="ConsPlusNormal0"/>
        <w:jc w:val="both"/>
      </w:pPr>
      <w:r>
        <w:t xml:space="preserve">(в ред. </w:t>
      </w:r>
      <w:hyperlink r:id="rId22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bookmarkStart w:id="3" w:name="P50"/>
      <w:bookmarkEnd w:id="3"/>
      <w:r>
        <w:lastRenderedPageBreak/>
        <w:t>б) руководителем структурного подразделения центрального аппарата органа госуда</w:t>
      </w:r>
      <w:r>
        <w:t>рственного надзора - заместителем главного государственного инспектора по государственному надзору, в сферу ведения которого входят вопросы организации и осуществления государственного надзора, должностным регламентом которого предусмотрены полномочия по о</w:t>
      </w:r>
      <w:r>
        <w:t>существлению государственного надзора;</w:t>
      </w:r>
    </w:p>
    <w:p w:rsidR="003859F0" w:rsidRDefault="008420C0">
      <w:pPr>
        <w:pStyle w:val="ConsPlusNormal0"/>
        <w:jc w:val="both"/>
      </w:pPr>
      <w:r>
        <w:t xml:space="preserve">(в ред. </w:t>
      </w:r>
      <w:hyperlink r:id="rId23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в) заместителем руководителя структурного подразделения центрального аппарата органа государственного надзора - старшим</w:t>
      </w:r>
      <w:r>
        <w:t xml:space="preserve"> государственным инспектором по государственному надзору, в сферу ведения которых входят вопросы организации и осуществления государственного надзора, должностным регламентом которого предусмотрены полномочия по организации и осуществлению государственного</w:t>
      </w:r>
      <w:r>
        <w:t xml:space="preserve"> надзора;</w:t>
      </w:r>
    </w:p>
    <w:p w:rsidR="003859F0" w:rsidRDefault="008420C0">
      <w:pPr>
        <w:pStyle w:val="ConsPlusNormal0"/>
        <w:jc w:val="both"/>
      </w:pPr>
      <w:r>
        <w:t xml:space="preserve">(в ред. </w:t>
      </w:r>
      <w:hyperlink r:id="rId24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г) работниками структурного подразделения центрального аппарата органа государственного надзора - государственными инспекторами по государственному </w:t>
      </w:r>
      <w:r>
        <w:t>надзору, в сферу ведения которых входят вопросы организации и осуществления государственного надзора, должностными регламентами которых предусмотрены полномочия по осуществлению государственного надзора;</w:t>
      </w:r>
    </w:p>
    <w:p w:rsidR="003859F0" w:rsidRDefault="008420C0">
      <w:pPr>
        <w:pStyle w:val="ConsPlusNormal0"/>
        <w:jc w:val="both"/>
      </w:pPr>
      <w:r>
        <w:t xml:space="preserve">(в ред. </w:t>
      </w:r>
      <w:hyperlink r:id="rId25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bookmarkStart w:id="4" w:name="P56"/>
      <w:bookmarkEnd w:id="4"/>
      <w:r>
        <w:t>д) руководителями территориальных органов и их заместителями - государственными инспекторами по государственному надзору, курирующими в соответствии с распределением об</w:t>
      </w:r>
      <w:r>
        <w:t>язанностей деятельность структурного подразделения территориального органа, в сферу ведения которого входят вопросы организации и осуществления государственного надзора, должностными регламентами которых предусмотрены полномочия по осуществлению государств</w:t>
      </w:r>
      <w:r>
        <w:t>енного надзора;</w:t>
      </w:r>
    </w:p>
    <w:p w:rsidR="003859F0" w:rsidRDefault="008420C0">
      <w:pPr>
        <w:pStyle w:val="ConsPlusNormal0"/>
        <w:jc w:val="both"/>
      </w:pPr>
      <w:r>
        <w:t xml:space="preserve">(в ред. </w:t>
      </w:r>
      <w:hyperlink r:id="rId26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е) начальниками отделов территориальных органов - государственными инспекторами по государственному надзору, в сферу ведения которых входят во</w:t>
      </w:r>
      <w:r>
        <w:t>просы организации и осуществления государственного надзора, должностными регламентами которых предусмотрены полномочия по осуществлению государственного надзора;</w:t>
      </w:r>
    </w:p>
    <w:p w:rsidR="003859F0" w:rsidRDefault="008420C0">
      <w:pPr>
        <w:pStyle w:val="ConsPlusNormal0"/>
        <w:jc w:val="both"/>
      </w:pPr>
      <w:r>
        <w:t xml:space="preserve">(в ред. </w:t>
      </w:r>
      <w:hyperlink r:id="rId27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</w:t>
      </w:r>
      <w:r>
        <w:t>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ж) работниками структурного подразделения территориального органа - государственными инспекторами по государственному надзору, в сферу ведения которых входят вопросы организации и осуществления государственного надзора, должностными регламентами которы</w:t>
      </w:r>
      <w:r>
        <w:t>х предусмотрены полномочия по осуществлению государственного надзора.</w:t>
      </w:r>
    </w:p>
    <w:p w:rsidR="003859F0" w:rsidRDefault="008420C0">
      <w:pPr>
        <w:pStyle w:val="ConsPlusNormal0"/>
        <w:jc w:val="both"/>
      </w:pPr>
      <w:r>
        <w:t xml:space="preserve">(в ред. </w:t>
      </w:r>
      <w:hyperlink r:id="rId28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6. Права и обязанности инспектора по государственному надзору определены </w:t>
      </w:r>
      <w:hyperlink r:id="rId2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29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3859F0" w:rsidRDefault="008420C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</w:t>
      </w:r>
      <w:r>
        <w:t>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7. Решения о проведении контрольных (надзорных) мероприятий принимают должностные лица органа государственного надзора и его территориальных органов, указанные в </w:t>
      </w:r>
      <w:hyperlink w:anchor="P48" w:tooltip="а) заместителем руководителя органа государственного надзора - главным государственным инспектором по государственному надзору, курирующим в соответствии с распределением обязанностей деятельность структурного подразделения центрального аппарата органа государ">
        <w:r>
          <w:rPr>
            <w:color w:val="0000FF"/>
          </w:rPr>
          <w:t>подпунктах "а"</w:t>
        </w:r>
      </w:hyperlink>
      <w:r>
        <w:t xml:space="preserve">, </w:t>
      </w:r>
      <w:hyperlink w:anchor="P50" w:tooltip="б) руководителем структурного подразделения центрального аппарата органа государственного надзора - заместителем главного государственного инспектора по государственному надзору, в сферу ведения которого входят вопросы организации и осуществления государственн">
        <w:r>
          <w:rPr>
            <w:color w:val="0000FF"/>
          </w:rPr>
          <w:t>"б"</w:t>
        </w:r>
      </w:hyperlink>
      <w:r>
        <w:t xml:space="preserve"> и </w:t>
      </w:r>
      <w:hyperlink w:anchor="P56" w:tooltip="д) руководителями территориальных органов и их заместителями - государственными инспекторами по государственному надзору, курирующими в соответствии с распределением обязанностей деятельность структурного подразделения территориального органа, в сферу ведения ">
        <w:r>
          <w:rPr>
            <w:color w:val="0000FF"/>
          </w:rPr>
          <w:t>"д" пункта 5</w:t>
        </w:r>
      </w:hyperlink>
      <w:r>
        <w:t xml:space="preserve"> настоящего Положения.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lastRenderedPageBreak/>
        <w:t xml:space="preserve">8. Органом государственного надзора в соответствии с </w:t>
      </w:r>
      <w:hyperlink r:id="rId31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2 статьи 16</w:t>
        </w:r>
      </w:hyperlink>
      <w:r>
        <w:t xml:space="preserve"> и </w:t>
      </w:r>
      <w:hyperlink r:id="rId32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5 статьи 17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в рамках осуществления государственного надзора ведется учет </w:t>
      </w:r>
      <w:r>
        <w:t>объектов государственного надзора с использованием информационных систем в области гидрометеорологии и смежных с ней областях.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9. При осуществлении государственного надзора орган государственного надзора относит объекты государственного надзора к одной из </w:t>
      </w:r>
      <w:r>
        <w:t>следующих категорий риска причинения вреда (ущерба) (далее - категории риска):</w:t>
      </w:r>
    </w:p>
    <w:p w:rsidR="003859F0" w:rsidRDefault="008420C0">
      <w:pPr>
        <w:pStyle w:val="ConsPlusNormal0"/>
        <w:jc w:val="both"/>
      </w:pPr>
      <w:r>
        <w:t xml:space="preserve">(в ред. </w:t>
      </w:r>
      <w:hyperlink r:id="rId33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а) высокий риск;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б) умеренный риск;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в) низкий риск.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10. Критериями отнесения объектов государственного надзора к категориям риска с учетом тяжести причинения вреда (ущерба) охраняемым законом ценностям и вероятности наступления негативных событий, которые могут повлечь причинение вреда (ущерба) охраняемым з</w:t>
      </w:r>
      <w:r>
        <w:t>аконом ценностям, являются: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а) наличие нарушений обязательных требований, выявленных в ходе плановых контрольных (надзорных) мероприятий и (или) обязательных профилактических визитов;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б) наличие фактов причинения вреда жизни и здоровью граждан и (или) нанесения ущерба имуществу в результате проведения работ по активным воздействиям на гидрометеорологические процессы;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в) период со дня получения юридическим лицом лицензии, составляющий не</w:t>
      </w:r>
      <w:r>
        <w:t xml:space="preserve"> более одного календарного года.</w:t>
      </w:r>
    </w:p>
    <w:p w:rsidR="003859F0" w:rsidRDefault="008420C0">
      <w:pPr>
        <w:pStyle w:val="ConsPlusNormal0"/>
        <w:jc w:val="both"/>
      </w:pPr>
      <w:r>
        <w:t xml:space="preserve">(п. 10 в ред. </w:t>
      </w:r>
      <w:hyperlink r:id="rId34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25.06.2026 N 789)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11. </w:t>
      </w:r>
      <w:proofErr w:type="gramStart"/>
      <w:r>
        <w:t>Объекты государственного надзора подлежат отнесению к категории высокого риска, если за 3 года, предшествующие году п</w:t>
      </w:r>
      <w:r>
        <w:t>ринятия решения об отнесении объектов государственного надзора к соответствующей категории риска, по результатам плановых контрольных (надзорных) мероприятий и (или) обязательных профилактических визитов выявлены 2 и более нарушения обязательных требований</w:t>
      </w:r>
      <w:r>
        <w:t>, и (или) имеются факты причинения вреда жизни и здоровью граждан и (или) нанесения ущерба имуществу в</w:t>
      </w:r>
      <w:proofErr w:type="gramEnd"/>
      <w:r>
        <w:t xml:space="preserve"> </w:t>
      </w:r>
      <w:proofErr w:type="gramStart"/>
      <w:r>
        <w:t>результате</w:t>
      </w:r>
      <w:proofErr w:type="gramEnd"/>
      <w:r>
        <w:t xml:space="preserve"> проведения работ по активным воздействиям на гидрометеорологические процессы, и (или) со дня получения юридическим лицом лицензии прошло не бо</w:t>
      </w:r>
      <w:r>
        <w:t>лее одного календарного года.</w:t>
      </w:r>
    </w:p>
    <w:p w:rsidR="003859F0" w:rsidRDefault="008420C0">
      <w:pPr>
        <w:pStyle w:val="ConsPlusNormal0"/>
        <w:jc w:val="both"/>
      </w:pPr>
      <w:r>
        <w:t xml:space="preserve">(п. 11 в ред. </w:t>
      </w:r>
      <w:hyperlink r:id="rId35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25.06.2026 N 789)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12. </w:t>
      </w:r>
      <w:proofErr w:type="gramStart"/>
      <w:r>
        <w:t>Объекты государственного надзора подлежат отнесению к категории умеренного риска, если за 3 года, предшествующие году пр</w:t>
      </w:r>
      <w:r>
        <w:t>инятия решения об отнесении объектов государственного надзора к соответствующей категории риска, по результатам плановых контрольных (надзорных) мероприятий и (или) обязательных профилактических визитов выявлено одно нарушение обязательных требований и при</w:t>
      </w:r>
      <w:r>
        <w:t xml:space="preserve"> этом отсутствуют факты причинения вреда жизни и здоровью </w:t>
      </w:r>
      <w:r>
        <w:lastRenderedPageBreak/>
        <w:t>граждан и (или) нанесения ущерба имуществу в результате</w:t>
      </w:r>
      <w:proofErr w:type="gramEnd"/>
      <w:r>
        <w:t xml:space="preserve"> проведения работ по активным воздействиям на гидрометеорологические процессы.</w:t>
      </w:r>
    </w:p>
    <w:p w:rsidR="003859F0" w:rsidRDefault="008420C0">
      <w:pPr>
        <w:pStyle w:val="ConsPlusNormal0"/>
        <w:jc w:val="both"/>
      </w:pPr>
      <w:r>
        <w:t xml:space="preserve">(п. 12 в ред. </w:t>
      </w:r>
      <w:hyperlink r:id="rId36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</w:t>
      </w:r>
      <w:r>
        <w:t>Правительства РФ от 25.06.2026 N 789)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13. В случае отсутствия оснований для отнесения объектов государственного надзора к категориям высокого риска и умеренного риска такие объекты государственного надзора относятся к категории низкого риска.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13(1). Объект</w:t>
      </w:r>
      <w:r>
        <w:t xml:space="preserve"> государственного надзора считается отнесенным к одной из категорий риска после 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:rsidR="003859F0" w:rsidRDefault="008420C0">
      <w:pPr>
        <w:pStyle w:val="ConsPlusNormal0"/>
        <w:jc w:val="both"/>
      </w:pPr>
      <w:r>
        <w:t xml:space="preserve">(п. 13(1) </w:t>
      </w:r>
      <w:proofErr w:type="gramStart"/>
      <w:r>
        <w:t>введен</w:t>
      </w:r>
      <w:proofErr w:type="gramEnd"/>
      <w:r>
        <w:t xml:space="preserve"> </w:t>
      </w:r>
      <w:hyperlink r:id="rId37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25.06.2026 N 789)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14. Юридические лица в соответствии с </w:t>
      </w:r>
      <w:hyperlink r:id="rId38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6 статьи 24</w:t>
        </w:r>
      </w:hyperlink>
      <w:r>
        <w:t xml:space="preserve"> Федерального закона "О го</w:t>
      </w:r>
      <w:r>
        <w:t>сударственном контроле (надзоре) и муниципальном контроле в Российской Федерации" вправе подать в орган государственного надзора либо его территориальный орган заявление об изменении категории риска.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15. Плановые контрольные (надзорные) мероприятия и обяза</w:t>
      </w:r>
      <w:r>
        <w:t>тельные профилактические визиты проводятся в отношении объектов государственного надзора в зависимости от присвоенной категории риска.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 отношении контролируемых лиц, принадлежащих им объектов государственного надзора, отнесенных к категории высокого риска</w:t>
      </w:r>
      <w:r>
        <w:t>, проводится одно контрольное (надзорное) мероприятие в 2 года либо один обязательный профилактический визит в год.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 отношении контролируемых лиц, принадлежащих им объектов государственного надзора, отнесенных к категории умеренного риска, проводится обяз</w:t>
      </w:r>
      <w:r>
        <w:t xml:space="preserve">ательный профилактический визит, периодичность проведения которого устанавливается в соответствии с </w:t>
      </w:r>
      <w:hyperlink r:id="rId3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3 части 2 статьи 25</w:t>
        </w:r>
      </w:hyperlink>
      <w:r>
        <w:t xml:space="preserve"> Федерального закона "О государственном контроле (н</w:t>
      </w:r>
      <w:r>
        <w:t>адзоре) и муниципальном контроле в Российской Федерации".</w:t>
      </w:r>
    </w:p>
    <w:p w:rsidR="003859F0" w:rsidRDefault="008420C0">
      <w:pPr>
        <w:pStyle w:val="ConsPlusNormal0"/>
        <w:jc w:val="both"/>
      </w:pPr>
      <w:r>
        <w:t xml:space="preserve">(п. 15 в ред. </w:t>
      </w:r>
      <w:hyperlink r:id="rId40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16. Плановые контрольные (надзорные) мероприятия и обязательные профилактические визиты в отно</w:t>
      </w:r>
      <w:r>
        <w:t>шении объектов государственного надзора, отнесенных к категории низкого риска, не проводятся.</w:t>
      </w:r>
    </w:p>
    <w:p w:rsidR="003859F0" w:rsidRDefault="008420C0">
      <w:pPr>
        <w:pStyle w:val="ConsPlusNormal0"/>
        <w:jc w:val="both"/>
      </w:pPr>
      <w:r>
        <w:t xml:space="preserve">(в ред. </w:t>
      </w:r>
      <w:hyperlink r:id="rId41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17. При осуществлении государственного надзора могут проводиться</w:t>
      </w:r>
      <w:r>
        <w:t xml:space="preserve"> следующие профилактические мероприятия: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а) информирование;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б) обобщение правоприменительной практики;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в) объявление предостережения;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г) консультирование;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lastRenderedPageBreak/>
        <w:t>д) профилактический визит.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18. Органом государственного надзора и его территориальными органами осуществляется информирование юридических лиц по вопросам соблюдения обязательных требований, установленных законодательством Российской Федерации в сфере проведения работ по активным воз</w:t>
      </w:r>
      <w:r>
        <w:t xml:space="preserve">действиям на гидрометеорологические процессы, в порядке, установленном </w:t>
      </w:r>
      <w:hyperlink r:id="rId42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46</w:t>
        </w:r>
      </w:hyperlink>
      <w:r>
        <w:t xml:space="preserve"> Федерального закона "О государственном контроле (надзоре) и муниципальном контроле в Российской </w:t>
      </w:r>
      <w:r>
        <w:t>Федерации".</w:t>
      </w:r>
    </w:p>
    <w:p w:rsidR="003859F0" w:rsidRDefault="008420C0">
      <w:pPr>
        <w:pStyle w:val="ConsPlusNormal0"/>
        <w:spacing w:before="240"/>
        <w:ind w:firstLine="540"/>
        <w:jc w:val="both"/>
      </w:pPr>
      <w:bookmarkStart w:id="5" w:name="P97"/>
      <w:bookmarkEnd w:id="5"/>
      <w:r>
        <w:t xml:space="preserve">19. Орган государственного надзора и его территориальные органы осуществляют обобщение правоприменительной практики по вопросам проведения работ по активным воздействиям на гидрометеорологические процессы в порядке, установленном </w:t>
      </w:r>
      <w:hyperlink r:id="rId43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47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20. Орган государственного надзора ежегодно по итогам обобщен</w:t>
      </w:r>
      <w:r>
        <w:t xml:space="preserve">ия правоприменительной практики по вопросам проведения работ по активным воздействиям на гидрометеорологические процессы, осуществляемого в соответствии с </w:t>
      </w:r>
      <w:hyperlink w:anchor="P97" w:tooltip="19. Орган государственного надзора и его территориальные органы осуществляют обобщение правоприменительной практики по вопросам проведения работ по активным воздействиям на гидрометеорологические процессы в порядке, установленном статьей 47 Федерального закона">
        <w:r>
          <w:rPr>
            <w:color w:val="0000FF"/>
          </w:rPr>
          <w:t>пунктом 19</w:t>
        </w:r>
      </w:hyperlink>
      <w:r>
        <w:t xml:space="preserve"> настоящего Положения, готовит доклад о правоприменител</w:t>
      </w:r>
      <w:r>
        <w:t>ьной практике, содержащий результаты обобщения правоприменительной практики, и обеспечивает его публичное обсуждение.</w:t>
      </w:r>
    </w:p>
    <w:p w:rsidR="003859F0" w:rsidRDefault="008420C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20 в ред. </w:t>
      </w:r>
      <w:hyperlink r:id="rId44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21. Доклад о правоприменительной п</w:t>
      </w:r>
      <w:r>
        <w:t>рактике утверждается приказом руководителя органа государственного надзора и размещается на официальном сайте органа государственного надзора в информационно-телекоммуникационной сети "Интернет" до 1 апреля года, следующего за отчетным годом.</w:t>
      </w:r>
    </w:p>
    <w:p w:rsidR="003859F0" w:rsidRDefault="008420C0">
      <w:pPr>
        <w:pStyle w:val="ConsPlusNormal0"/>
        <w:spacing w:before="240"/>
        <w:ind w:firstLine="540"/>
        <w:jc w:val="both"/>
      </w:pPr>
      <w:bookmarkStart w:id="6" w:name="P101"/>
      <w:bookmarkEnd w:id="6"/>
      <w:r>
        <w:t xml:space="preserve">22. </w:t>
      </w:r>
      <w:proofErr w:type="gramStart"/>
      <w:r>
        <w:t>При налич</w:t>
      </w:r>
      <w:r>
        <w:t>ии у органа государственного надзора и его территориальных органов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</w:t>
      </w:r>
      <w:r>
        <w:t xml:space="preserve"> требований причинило вред (ущерб) охраняемым законом ценностям либо создало угрозу причинения вреда (ущерба) охраняемым законом ценностям, орган государственного надзора либо его территориальные органы объявляют контролируемому лицу предостережение</w:t>
      </w:r>
      <w:proofErr w:type="gramEnd"/>
      <w:r>
        <w:t xml:space="preserve"> о недо</w:t>
      </w:r>
      <w:r>
        <w:t xml:space="preserve">пустимости нарушения обязательных требований и предлагают принять меры по обеспечению соблюдения обязательных требований в порядке, установленном Федеральным </w:t>
      </w:r>
      <w:hyperlink r:id="rId45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</w:t>
      </w:r>
      <w:r>
        <w:t>оре) и муниципальном контроле в Российской Федерации".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22(1). </w:t>
      </w:r>
      <w:proofErr w:type="gramStart"/>
      <w:r>
        <w:t>Решения о проведении профилактического визита, об объявлении предостережения о недопустимости нарушения обязательных требований, о проведении контрольного (надзорного) мероприятия, предусматрива</w:t>
      </w:r>
      <w:r>
        <w:t>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</w:t>
      </w:r>
      <w:r>
        <w:t xml:space="preserve"> них в единый реестр контрольных (надзорных) мероприятий и их подписания.</w:t>
      </w:r>
      <w:proofErr w:type="gramEnd"/>
      <w:r>
        <w:t xml:space="preserve"> Для оформления указанных решений, актов и предписаний отдельное формирование документа не требуется.</w:t>
      </w:r>
    </w:p>
    <w:p w:rsidR="003859F0" w:rsidRDefault="008420C0">
      <w:pPr>
        <w:pStyle w:val="ConsPlusNormal0"/>
        <w:jc w:val="both"/>
      </w:pPr>
      <w:r>
        <w:t xml:space="preserve">(п. 22(1) </w:t>
      </w:r>
      <w:proofErr w:type="gramStart"/>
      <w:r>
        <w:t>введен</w:t>
      </w:r>
      <w:proofErr w:type="gramEnd"/>
      <w:r>
        <w:t xml:space="preserve"> </w:t>
      </w:r>
      <w:hyperlink r:id="rId46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</w:t>
      </w:r>
      <w:r>
        <w:t xml:space="preserve"> РФ от 25.06.2026 N 789)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lastRenderedPageBreak/>
        <w:t xml:space="preserve">23. Юридическое лицо вправе после получения предостережения о недопустимости нарушения обязательных требований подать в орган государственного надзора или его территориальный орган возражение в отношении указанного предостережения </w:t>
      </w:r>
      <w:r>
        <w:t>(далее - возражение).</w:t>
      </w:r>
    </w:p>
    <w:p w:rsidR="003859F0" w:rsidRDefault="008420C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7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25.06.2026 N 789)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24. В возражении указываются: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а) наименование юридического лица;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б) идентификационный номер налогоплательщика юридического лица;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в) дата и</w:t>
      </w:r>
      <w:r>
        <w:t xml:space="preserve"> номер направленного предостережения;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г) обоснование позиции в отношении указанных в предостережении действий (бездействия) юридического лица, которые приводят или могут привести к нарушению обязательных требований.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25. </w:t>
      </w:r>
      <w:proofErr w:type="gramStart"/>
      <w:r>
        <w:t>Возражение подается юридическим лицо</w:t>
      </w:r>
      <w:r>
        <w:t xml:space="preserve">м в орган государственного надзора или его территориальный орган в течение 30 календарных дней со дня получения предостережения, предусмотренного </w:t>
      </w:r>
      <w:hyperlink w:anchor="P101" w:tooltip="22. При наличии у органа государственного надзора и его территориальных органов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">
        <w:r>
          <w:rPr>
            <w:color w:val="0000FF"/>
          </w:rPr>
          <w:t>пунктом 22</w:t>
        </w:r>
      </w:hyperlink>
      <w:r>
        <w:t xml:space="preserve"> настоящего Положения, и направляется юридическим лицом в орган</w:t>
      </w:r>
      <w:r>
        <w:t xml:space="preserve"> государственного надзора или его территориальный орган в виде электронного документа, оформляемого в соответствии со </w:t>
      </w:r>
      <w:hyperlink r:id="rId48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"О государственном контроле (</w:t>
      </w:r>
      <w:r>
        <w:t>надзоре) и муниципальном контроле в Российской Федерации</w:t>
      </w:r>
      <w:proofErr w:type="gramEnd"/>
      <w:r>
        <w:t xml:space="preserve">", на адрес электронной почты органа государственного надзора или его территориального органа, указанный в предостережении, либо посредством федеральной государственной информационной системы "Единый </w:t>
      </w:r>
      <w:r>
        <w:t>портал государственных и муниципальных услуг (функций)" (далее - единый портал), либо иными указанными в предостережении способами.</w:t>
      </w:r>
    </w:p>
    <w:p w:rsidR="003859F0" w:rsidRDefault="008420C0">
      <w:pPr>
        <w:pStyle w:val="ConsPlusNormal0"/>
        <w:jc w:val="both"/>
      </w:pPr>
      <w:r>
        <w:t xml:space="preserve">(п. 25 в ред. </w:t>
      </w:r>
      <w:hyperlink r:id="rId49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25.06.2026 N 789)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26. Орган государствен</w:t>
      </w:r>
      <w:r>
        <w:t>ного надзора или его территориальные органы рассматривают возражения и по итогам рассмотрения направляют ответ юридическому лицу в течение 20 рабочих дней со дня получения возражений.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27. Контролируемое лицо и его представители могут обращаться за </w:t>
      </w:r>
      <w:proofErr w:type="gramStart"/>
      <w:r>
        <w:t>консульт</w:t>
      </w:r>
      <w:r>
        <w:t>ированием</w:t>
      </w:r>
      <w:proofErr w:type="gramEnd"/>
      <w:r>
        <w:t xml:space="preserve"> в том числе посредством единого портала.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Консультирование осуществляется уполномоченным должностным лицом органа государственного надзора или его территориального органа в порядке, установленном </w:t>
      </w:r>
      <w:hyperlink r:id="rId50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50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3859F0" w:rsidRDefault="008420C0">
      <w:pPr>
        <w:pStyle w:val="ConsPlusNormal0"/>
        <w:spacing w:before="240"/>
        <w:ind w:firstLine="540"/>
        <w:jc w:val="both"/>
      </w:pPr>
      <w:proofErr w:type="gramStart"/>
      <w:r>
        <w:t>Консультирование может осуществляться должностным лицом органа государственного надзора или его территориально</w:t>
      </w:r>
      <w:r>
        <w:t>го органа по телефону, посредством видео-конференц-связи, использования мобильного приложения "Инспектор" - разработанного на базе государственной информационной системы программного обеспечения, применяемого контрольными (надзорными) органами и контролиру</w:t>
      </w:r>
      <w:r>
        <w:t xml:space="preserve">емыми лицами с использованием компьютерного устройства (мобильного телефона, смартфона или компьютера, включая планшетный компьютер) в случаях, </w:t>
      </w:r>
      <w:r>
        <w:lastRenderedPageBreak/>
        <w:t xml:space="preserve">предусмотренных Федеральным </w:t>
      </w:r>
      <w:hyperlink r:id="rId51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</w:t>
      </w:r>
      <w:r>
        <w:t>О государственном контроле (надзоре) и муниципальном контроле в</w:t>
      </w:r>
      <w:proofErr w:type="gramEnd"/>
      <w:r>
        <w:t xml:space="preserve"> Российской Федерации" (далее - мобильное приложение "Инспектор"), на личном приеме либо в ходе проведения профилактического мероприятия или контрольного (надзорного) мероприятия.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Время консуль</w:t>
      </w:r>
      <w:r>
        <w:t>тирования одного контролируемого лица (его представителя) по телефону, посредством видео-конференц-связи, на личном приеме не может превышать 15 минут.</w:t>
      </w:r>
    </w:p>
    <w:p w:rsidR="003859F0" w:rsidRDefault="008420C0">
      <w:pPr>
        <w:pStyle w:val="ConsPlusNormal0"/>
        <w:jc w:val="both"/>
      </w:pPr>
      <w:r>
        <w:t xml:space="preserve">(п. 27 в ред. </w:t>
      </w:r>
      <w:hyperlink r:id="rId52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25.06.2026 N 789)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28</w:t>
      </w:r>
      <w:r>
        <w:t>. Консультирование (в том числе письменное консультирование) осуществляется по вопросам, касающимся порядка осуществления государственного надзора, в том числе: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предмета государственного надзора;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порядка отнесения объектов государственного надзора к катего</w:t>
      </w:r>
      <w:r>
        <w:t>риям риска;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периодичности проведения плановых контрольных (надзорных) мероприятий объектов государственного надзора в зависимости от категории риска;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состава и порядка осуществления профилактических мероприятий;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видов плановых и внеплановых контрольных (надзорных) мероприятий;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порядка обжалования решений органа государственного надзора, действий (бездействия) его должностных лиц.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 случае направления контролируемым лицом запроса о предоставлении письменного ответа</w:t>
      </w:r>
      <w:r>
        <w:t xml:space="preserve"> по вопросам консультирования ответ на указанный запрос направляется органом в письменной форме в сроки, установленные Федеральным </w:t>
      </w:r>
      <w:hyperlink r:id="rId53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 случае поступления 10 и более однотипных</w:t>
      </w:r>
      <w:r>
        <w:t xml:space="preserve"> обращений от контролируемых лиц и их представителей консультирование осуществляется посредством размещения на официальных сайтах надзорных органов в информационно-телекоммуникационной сети "Интернет" письменного разъяснения, подписанного уполномоченным до</w:t>
      </w:r>
      <w:r>
        <w:t>лжностным лицом надзорного органа.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29. Профилактический визит проводится инспектором по государственному надзору в форме профилактической беседы по месту осуществления деятельности контролируемого лица либо путем использования видео-конференц-связи или моб</w:t>
      </w:r>
      <w:r>
        <w:t>ильного приложения "Инспектор".</w:t>
      </w:r>
    </w:p>
    <w:p w:rsidR="003859F0" w:rsidRDefault="008420C0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27.08.2025 </w:t>
      </w:r>
      <w:hyperlink r:id="rId54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N 1295</w:t>
        </w:r>
      </w:hyperlink>
      <w:r>
        <w:t xml:space="preserve">, от 25.06.2026 </w:t>
      </w:r>
      <w:hyperlink r:id="rId55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N 789</w:t>
        </w:r>
      </w:hyperlink>
      <w:r>
        <w:t>)</w:t>
      </w:r>
    </w:p>
    <w:p w:rsidR="003859F0" w:rsidRDefault="008420C0">
      <w:pPr>
        <w:pStyle w:val="ConsPlusNormal0"/>
        <w:spacing w:before="240"/>
        <w:ind w:firstLine="540"/>
        <w:jc w:val="both"/>
      </w:pPr>
      <w:proofErr w:type="gramStart"/>
      <w:r>
        <w:t xml:space="preserve">В ходе профилактического визита контролируемое лицо информируется об </w:t>
      </w:r>
      <w:r>
        <w:t>обязательных требованиях, предъявляемых к его деятельности либо к используемым им объектам государственного надзора, их соответствии критериям риска, основаниях и рекомендуемых способах снижения категории риска, а также о видах, содержании и об интенсивнос</w:t>
      </w:r>
      <w:r>
        <w:t>ти контрольных (надзорных) мероприятий, проводимых в отношении контролируемого лица исходя из отнесения объектов государственного надзора к категориям риска, а инспектор по</w:t>
      </w:r>
      <w:proofErr w:type="gramEnd"/>
      <w:r>
        <w:t xml:space="preserve"> </w:t>
      </w:r>
      <w:r>
        <w:lastRenderedPageBreak/>
        <w:t>государственному надзору осуществляет ознакомление с объектом государственного надз</w:t>
      </w:r>
      <w:r>
        <w:t>ора, сбор сведений, необходимых для отнесения объектов государственного надзора к категориям риска, и проводит оценку уровня соблюдения контролируемым лицом обязательных требований.</w:t>
      </w:r>
    </w:p>
    <w:p w:rsidR="003859F0" w:rsidRDefault="008420C0">
      <w:pPr>
        <w:pStyle w:val="ConsPlusNormal0"/>
        <w:jc w:val="both"/>
      </w:pPr>
      <w:r>
        <w:t xml:space="preserve">(в ред. </w:t>
      </w:r>
      <w:hyperlink r:id="rId56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</w:t>
      </w:r>
      <w:r>
        <w:t>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57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27.08.2025 N 1295.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Профилактический визит проводится по инициативе органа государственного надзора (обязательный профилактический визит) ил</w:t>
      </w:r>
      <w:r>
        <w:t>и по инициативе контролируемого лица.</w:t>
      </w:r>
    </w:p>
    <w:p w:rsidR="003859F0" w:rsidRDefault="008420C0">
      <w:pPr>
        <w:pStyle w:val="ConsPlusNormal0"/>
        <w:jc w:val="both"/>
      </w:pPr>
      <w:r>
        <w:t xml:space="preserve">(абзац введен </w:t>
      </w:r>
      <w:hyperlink r:id="rId58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При проведении контрольного (надзорного) действия в виде осмотра в рамках обязательного профилактического визита </w:t>
      </w:r>
      <w:r>
        <w:t>фотосъемка и видеозапись осуществляются с использованием мобильного приложения "Инспектор".</w:t>
      </w:r>
    </w:p>
    <w:p w:rsidR="003859F0" w:rsidRDefault="008420C0">
      <w:pPr>
        <w:pStyle w:val="ConsPlusNormal0"/>
        <w:jc w:val="both"/>
      </w:pPr>
      <w:r>
        <w:t xml:space="preserve">(абзац введен </w:t>
      </w:r>
      <w:hyperlink r:id="rId59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Дополнительно к мобильному приложению "Инспектор" при прове</w:t>
      </w:r>
      <w:r>
        <w:t xml:space="preserve">дении профилактического визита могут быть использованы любые имеющиеся в распоряжении должностных лиц, указанных в </w:t>
      </w:r>
      <w:hyperlink w:anchor="P47" w:tooltip="5. Государственный надзор осуществляется:">
        <w:r>
          <w:rPr>
            <w:color w:val="0000FF"/>
          </w:rPr>
          <w:t>пункте 5</w:t>
        </w:r>
      </w:hyperlink>
      <w:r>
        <w:t xml:space="preserve"> настоящего Положения, технические средства фотосъемки, ауди</w:t>
      </w:r>
      <w:r>
        <w:t>о- и видеозаписи.</w:t>
      </w:r>
    </w:p>
    <w:p w:rsidR="003859F0" w:rsidRDefault="008420C0">
      <w:pPr>
        <w:pStyle w:val="ConsPlusNormal0"/>
        <w:jc w:val="both"/>
      </w:pPr>
      <w:r>
        <w:t xml:space="preserve">(абзац введен </w:t>
      </w:r>
      <w:hyperlink r:id="rId60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27.08.2025 N 1295; в ред. </w:t>
      </w:r>
      <w:hyperlink r:id="rId61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25.06.2026 N 789)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30. Обязательные профилактические визиты проводятся в порядке, предусмотренном </w:t>
      </w:r>
      <w:hyperlink r:id="rId62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52.1</w:t>
        </w:r>
      </w:hyperlink>
      <w:r>
        <w:t xml:space="preserve"> </w:t>
      </w:r>
      <w:r>
        <w:t>Федерального закона "О государственном контроле (надзоре) и муниципальном контроле в Российской Федерации":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а) в отношении контролируемых лиц и принадлежащих им объектов государственного надзора в зависимости от присвоенной категории риска и с учетом перио</w:t>
      </w:r>
      <w:r>
        <w:t xml:space="preserve">дичности проведения обязательных профилактических мероприятий, установленной </w:t>
      </w:r>
      <w:hyperlink r:id="rId63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2 статьи 25</w:t>
        </w:r>
      </w:hyperlink>
      <w:r>
        <w:t xml:space="preserve"> Федерального закона "О государственном контроле (надзоре) и муниципальном контроле</w:t>
      </w:r>
      <w:r>
        <w:t xml:space="preserve"> в Российской Федерации";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б) по поручению: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Президента Российской Федерации;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Председателя Правительства Российской Федерации или Заместителя Председателя Правительства Российской Федерации, </w:t>
      </w:r>
      <w:proofErr w:type="gramStart"/>
      <w:r>
        <w:t>согласованному</w:t>
      </w:r>
      <w:proofErr w:type="gramEnd"/>
      <w:r>
        <w:t xml:space="preserve"> с Заместителем Председателя Правительства Российской</w:t>
      </w:r>
      <w:r>
        <w:t xml:space="preserve"> Федерации - Руководителем Аппарата Правительства Российской Федерации.</w:t>
      </w:r>
    </w:p>
    <w:p w:rsidR="003859F0" w:rsidRDefault="008420C0">
      <w:pPr>
        <w:pStyle w:val="ConsPlusNormal0"/>
        <w:jc w:val="both"/>
      </w:pPr>
      <w:r>
        <w:t xml:space="preserve">(п. 30 в ред. </w:t>
      </w:r>
      <w:hyperlink r:id="rId64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30(1). В рамках обязательного профилактического визита инспектор по государствен</w:t>
      </w:r>
      <w:r>
        <w:t>ному надзору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Срок обязательного профилактического визита не может превышать 10 рабочих дней и может быть пр</w:t>
      </w:r>
      <w:r>
        <w:t>одлен на срок, необходимый для проведения экспертизы, испытаний.</w:t>
      </w:r>
    </w:p>
    <w:p w:rsidR="003859F0" w:rsidRDefault="008420C0">
      <w:pPr>
        <w:pStyle w:val="ConsPlusNormal0"/>
        <w:spacing w:before="240"/>
        <w:ind w:firstLine="540"/>
        <w:jc w:val="both"/>
      </w:pPr>
      <w:proofErr w:type="gramStart"/>
      <w:r>
        <w:lastRenderedPageBreak/>
        <w:t xml:space="preserve">По окончании проведения обязательного профилактического визита составляется акт о проведении обязательного профилактического визита в порядке, предусмотренном </w:t>
      </w:r>
      <w:hyperlink r:id="rId65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90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с содержанием которого знакомится контролируемое лицо или его представитель в порядке, пред</w:t>
      </w:r>
      <w:r>
        <w:t xml:space="preserve">усмотренном </w:t>
      </w:r>
      <w:hyperlink r:id="rId6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88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  <w:proofErr w:type="gramEnd"/>
    </w:p>
    <w:p w:rsidR="003859F0" w:rsidRDefault="008420C0">
      <w:pPr>
        <w:pStyle w:val="ConsPlusNormal0"/>
        <w:spacing w:before="240"/>
        <w:ind w:firstLine="540"/>
        <w:jc w:val="both"/>
      </w:pPr>
      <w:r>
        <w:t>В случае невозможности проведения обязательного</w:t>
      </w:r>
      <w:r>
        <w:t xml:space="preserve"> профилактического визита и (или) уклонения контролируемого лица от его проведения инспектором по государственному надзору составляется акт о невозможности проведения обязательного профилактического визита в порядке, предусмотренном </w:t>
      </w:r>
      <w:hyperlink r:id="rId6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10 статьи 65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В случае невозможности проведения обязательного профилактического визита </w:t>
      </w:r>
      <w:r>
        <w:t xml:space="preserve">инспектор по государственному надзору вправе не позднее 3 месяцев </w:t>
      </w:r>
      <w:proofErr w:type="gramStart"/>
      <w:r>
        <w:t>с даты составления</w:t>
      </w:r>
      <w:proofErr w:type="gramEnd"/>
      <w:r>
        <w:t xml:space="preserve">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</w:t>
      </w:r>
      <w:r>
        <w:t>емого лица.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</w:t>
      </w:r>
      <w:hyperlink r:id="rId68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90.1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3859F0" w:rsidRDefault="008420C0">
      <w:pPr>
        <w:pStyle w:val="ConsPlusNormal0"/>
        <w:jc w:val="both"/>
      </w:pPr>
      <w:r>
        <w:t xml:space="preserve">(п. 30(1) </w:t>
      </w:r>
      <w:proofErr w:type="gramStart"/>
      <w:r>
        <w:t>введен</w:t>
      </w:r>
      <w:proofErr w:type="gramEnd"/>
      <w:r>
        <w:t xml:space="preserve"> </w:t>
      </w:r>
      <w:hyperlink r:id="rId69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</w:t>
        </w:r>
        <w:r>
          <w:rPr>
            <w:color w:val="0000FF"/>
          </w:rPr>
          <w:t>новлением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30(2). Профилактический визит по инициативе контролируемого лица проводится в порядке, предусмотренном </w:t>
      </w:r>
      <w:hyperlink r:id="rId70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52.2</w:t>
        </w:r>
      </w:hyperlink>
      <w:r>
        <w:t xml:space="preserve"> Федерального </w:t>
      </w:r>
      <w:r>
        <w:t>закона "О государственном контроле (надзоре) и муниципальном контроле в Российской Федерации".</w:t>
      </w:r>
    </w:p>
    <w:p w:rsidR="003859F0" w:rsidRDefault="008420C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30(2) введен </w:t>
      </w:r>
      <w:hyperlink r:id="rId71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31. Государственный надзор осуществляется посредством</w:t>
      </w:r>
      <w:r>
        <w:t xml:space="preserve"> следующих плановых и внеплановых контрольных (надзорных) мероприятий: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а) документарная проверка;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б) выездная проверка;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в) инспекционный визит.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32. В случае если имеющихся в распоряжении органа государственного надзора или его территориального органа сведений и документов недостаточно, в ходе документарной проверки могут совершаться следующие контрольные (надзорные) действия: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а) получение письменн</w:t>
      </w:r>
      <w:r>
        <w:t>ых объяснений;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б) истребование документов;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в) экспертиза.</w:t>
      </w:r>
    </w:p>
    <w:p w:rsidR="003859F0" w:rsidRDefault="008420C0">
      <w:pPr>
        <w:pStyle w:val="ConsPlusNormal0"/>
        <w:jc w:val="both"/>
      </w:pPr>
      <w:r>
        <w:lastRenderedPageBreak/>
        <w:t xml:space="preserve">(п. 32 в ред. </w:t>
      </w:r>
      <w:hyperlink r:id="rId72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25.06.2026 N 789)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32(1). В рамках документарной проверки документы могут представляться юридическими лицами с испо</w:t>
      </w:r>
      <w:r>
        <w:t>льзованием единого портала или мобильного приложения "Инспектор".</w:t>
      </w:r>
    </w:p>
    <w:p w:rsidR="003859F0" w:rsidRDefault="008420C0">
      <w:pPr>
        <w:pStyle w:val="ConsPlusNormal0"/>
        <w:jc w:val="both"/>
      </w:pPr>
      <w:r>
        <w:t xml:space="preserve">(п. 32(1) </w:t>
      </w:r>
      <w:proofErr w:type="gramStart"/>
      <w:r>
        <w:t>введен</w:t>
      </w:r>
      <w:proofErr w:type="gramEnd"/>
      <w:r>
        <w:t xml:space="preserve"> </w:t>
      </w:r>
      <w:hyperlink r:id="rId73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25.06.2026 N 789)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33. В ходе выездной проверки могут совершаться следующие контрольные (надзорные) дей</w:t>
      </w:r>
      <w:r>
        <w:t>ствия: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а) осмотр;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б) опрос;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в) получение письменных объяснений;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г) истребование документов.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34. В ходе инспекционного визита могут совершаться следующие контрольные (надзорные) действия: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осмотр;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опрос;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получение письменных объяснений;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истребование документ</w:t>
      </w:r>
      <w:r>
        <w:t>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государственного надзора.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И</w:t>
      </w:r>
      <w:r>
        <w:t>нспекционный визит проводится без предварительного уведомления контролируемого лица и собственника производственного объекта. Срок проведения инспекционного визита в одном месте осуществления деятельности либо на одном производственном объекте (территории)</w:t>
      </w:r>
      <w:r>
        <w:t xml:space="preserve"> не может превышать 1 рабочий день.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35. 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Осмотр и опрос при проведении инспекционного визита могут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Фотосъемка и видеоза</w:t>
      </w:r>
      <w:r>
        <w:t>пись при проведении контрольного (надзорного) действия в виде осмотра в рамках контрольного (надзорного) мероприятия в виде инспекционного визита осуществляются с использованием мобильного приложения "Инспектор".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Дополнительно к мобильному приложению "Инсп</w:t>
      </w:r>
      <w:r>
        <w:t xml:space="preserve">ектор" при проведении инспекционного </w:t>
      </w:r>
      <w:r>
        <w:lastRenderedPageBreak/>
        <w:t>визита могут быть использованы любые имеющиеся в распоряжении должностных лиц, указанных в пункте 5 настоящего Положения, технические средства фотосъемки, аудио- и видеозаписи.</w:t>
      </w:r>
    </w:p>
    <w:p w:rsidR="003859F0" w:rsidRDefault="008420C0">
      <w:pPr>
        <w:pStyle w:val="ConsPlusNormal0"/>
        <w:jc w:val="both"/>
      </w:pPr>
      <w:r>
        <w:t xml:space="preserve">(в ред. </w:t>
      </w:r>
      <w:hyperlink r:id="rId74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25.06.2026 N 789)</w:t>
      </w:r>
    </w:p>
    <w:p w:rsidR="003859F0" w:rsidRDefault="008420C0">
      <w:pPr>
        <w:pStyle w:val="ConsPlusNormal0"/>
        <w:jc w:val="both"/>
      </w:pPr>
      <w:r>
        <w:t xml:space="preserve">(п. 35 в ред. </w:t>
      </w:r>
      <w:hyperlink r:id="rId75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36. В ходе выездной проверки должностным лицом, осуществляющим государственный надзор, в целях фик</w:t>
      </w:r>
      <w:r>
        <w:t>сации доказательств нарушения контролируемыми лицами обязательных требований, установленных законодательством Российской Федерации в сфере проведения работ по активным воздействиям на гидрометеорологические процессы, могут использоваться фотосъемка, аудио-</w:t>
      </w:r>
      <w:r>
        <w:t xml:space="preserve"> и видеозапись.</w:t>
      </w:r>
    </w:p>
    <w:p w:rsidR="003859F0" w:rsidRDefault="008420C0">
      <w:pPr>
        <w:pStyle w:val="ConsPlusNormal0"/>
        <w:spacing w:before="240"/>
        <w:ind w:firstLine="540"/>
        <w:jc w:val="both"/>
      </w:pPr>
      <w:proofErr w:type="gramStart"/>
      <w:r>
        <w:t xml:space="preserve">Для фиксации должностным лицом, указанным в </w:t>
      </w:r>
      <w:hyperlink w:anchor="P47" w:tooltip="5. Государственный надзор осуществляется:">
        <w:r>
          <w:rPr>
            <w:color w:val="0000FF"/>
          </w:rPr>
          <w:t>пункте 5</w:t>
        </w:r>
      </w:hyperlink>
      <w:r>
        <w:t xml:space="preserve"> настоящего Положения, и лицами, привлекаемыми к совершению контрольных (надзорных) действий, доказательств нарушен</w:t>
      </w:r>
      <w:r>
        <w:t>ий обязательных требований (в случаях нарушения федеральных норм и правил в области гидрометеорологии и смежных с ней областях по организации и проведению работ по активным воздействиям на гидрометеорологические процессы, нарушения порядка приобретения, хр</w:t>
      </w:r>
      <w:r>
        <w:t>анения и использования средств активных воздействий и нарушений осуществления</w:t>
      </w:r>
      <w:proofErr w:type="gramEnd"/>
      <w:r>
        <w:t xml:space="preserve"> работ по активным воздействиям на гидрометеорологические процессы требований, исполнение которых является необходимым в соответствии с законодательством Российской Федерации, а т</w:t>
      </w:r>
      <w:r>
        <w:t>акже лицензионных требований к деятельности по проведению работ по активным воздействиям на гидрометеорологические процессы) используются фотосъемка и (или) аудио- и видеозапись, иные способы фиксации доказательств.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Информация о технических средствах, испо</w:t>
      </w:r>
      <w:r>
        <w:t>льзованных при фотосъемке, аудио- и видеозаписи, иных способах фиксации доказательств указывается в акте контрольного (надзорного) мероприятия.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Должностные лица, указанные в </w:t>
      </w:r>
      <w:hyperlink w:anchor="P47" w:tooltip="5. Государственный надзор осуществляется:">
        <w:r>
          <w:rPr>
            <w:color w:val="0000FF"/>
          </w:rPr>
          <w:t>пункте 5</w:t>
        </w:r>
      </w:hyperlink>
      <w:r>
        <w:t xml:space="preserve"> </w:t>
      </w:r>
      <w:r>
        <w:t>настоящего Положения, имеют право пользоваться средствами аудио- и видеозаписи, фотоаппаратами, осуществлять аудиозапись, фото- и видеосъемку, кроме объектов и документов, отнесенных к государственной и иной охраняемой законом тайне.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Для фиксации доказател</w:t>
      </w:r>
      <w:r>
        <w:t xml:space="preserve">ьств нарушений обязательных требований могут быть использованы любые имеющиеся в распоряжении должностных лиц, указанных в </w:t>
      </w:r>
      <w:hyperlink w:anchor="P47" w:tooltip="5. Государственный надзор осуществляется:">
        <w:r>
          <w:rPr>
            <w:color w:val="0000FF"/>
          </w:rPr>
          <w:t>пункте 5</w:t>
        </w:r>
      </w:hyperlink>
      <w:r>
        <w:t xml:space="preserve"> настоящего Положения, технические средства фотосъемки, аудио- и видеозаписи.</w:t>
      </w:r>
    </w:p>
    <w:p w:rsidR="003859F0" w:rsidRDefault="008420C0">
      <w:pPr>
        <w:pStyle w:val="ConsPlusNormal0"/>
        <w:jc w:val="both"/>
      </w:pPr>
      <w:r>
        <w:t xml:space="preserve">(в ред. Постановлений Правительства РФ от 27.08.2025 </w:t>
      </w:r>
      <w:hyperlink r:id="rId76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N 1295</w:t>
        </w:r>
      </w:hyperlink>
      <w:r>
        <w:t xml:space="preserve">, от 25.06.2026 </w:t>
      </w:r>
      <w:hyperlink r:id="rId77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N 789</w:t>
        </w:r>
      </w:hyperlink>
      <w:r>
        <w:t>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Фиксация нарушений обяз</w:t>
      </w:r>
      <w:r>
        <w:t>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(надзорного) мероприятия непрерывно (с уведомлением в н</w:t>
      </w:r>
      <w:r>
        <w:t>ачале записи и конце записи о дате, месте, времени начала и окончания осуществления записи).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</w:t>
      </w:r>
      <w:r>
        <w:t>писи являются приложением к акту контрольного (надзорного) мероприятия.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Если в ход</w:t>
      </w:r>
      <w:r>
        <w:t>е контрольных (надзорных) мероприятий осуществлялись фотосъемка, ауди</w:t>
      </w:r>
      <w:proofErr w:type="gramStart"/>
      <w:r>
        <w:t>о-</w:t>
      </w:r>
      <w:proofErr w:type="gramEnd"/>
      <w:r>
        <w:t xml:space="preserve"> и </w:t>
      </w:r>
      <w:r>
        <w:lastRenderedPageBreak/>
        <w:t>(или) видеозапись или иные способы фиксации доказательств, то об этом делается отметка в акте контрольного (надзорного) мероприятия. В этом случае материалы фотографирования, ауди</w:t>
      </w:r>
      <w:proofErr w:type="gramStart"/>
      <w:r>
        <w:t>о-</w:t>
      </w:r>
      <w:proofErr w:type="gramEnd"/>
      <w:r>
        <w:t xml:space="preserve"> </w:t>
      </w:r>
      <w:r>
        <w:t>и (или) видеозаписи прилагаются к материалам контрольного (надзорного) мероприятия.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</w:t>
      </w:r>
      <w:r>
        <w:t>ьного приложения "Инспектор".</w:t>
      </w:r>
    </w:p>
    <w:p w:rsidR="003859F0" w:rsidRDefault="008420C0">
      <w:pPr>
        <w:pStyle w:val="ConsPlusNormal0"/>
        <w:jc w:val="both"/>
      </w:pPr>
      <w:r>
        <w:t xml:space="preserve">(абзац введен </w:t>
      </w:r>
      <w:hyperlink r:id="rId78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Осмотр и опрос при проведении выездной проверки могут осуществляться с использованием средств дистанционного взаимодейств</w:t>
      </w:r>
      <w:r>
        <w:t>ия, в том числе посредством видео-конференц-связи, а также с использованием мобильного приложения "Инспектор".</w:t>
      </w:r>
    </w:p>
    <w:p w:rsidR="003859F0" w:rsidRDefault="008420C0">
      <w:pPr>
        <w:pStyle w:val="ConsPlusNormal0"/>
        <w:jc w:val="both"/>
      </w:pPr>
      <w:r>
        <w:t xml:space="preserve">(абзац введен </w:t>
      </w:r>
      <w:hyperlink r:id="rId79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Фотосъемка и видеозапись при проведении </w:t>
      </w:r>
      <w:r>
        <w:t>контрольного (надзорного) действия в виде осмотра в рамках контрольного (надзорного) мероприятия в виде выездной проверки осуществляются с использованием мобильного приложения "Инспектор".</w:t>
      </w:r>
    </w:p>
    <w:p w:rsidR="003859F0" w:rsidRDefault="008420C0">
      <w:pPr>
        <w:pStyle w:val="ConsPlusNormal0"/>
        <w:jc w:val="both"/>
      </w:pPr>
      <w:r>
        <w:t xml:space="preserve">(абзац введен </w:t>
      </w:r>
      <w:hyperlink r:id="rId80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Постановлением</w:t>
        </w:r>
      </w:hyperlink>
      <w:r>
        <w:t xml:space="preserve"> П</w:t>
      </w:r>
      <w:r>
        <w:t>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37. Срок проведения выездной проверки составляет не более 10 рабочих дней. В отношении одного объекта государственного надзора - субъекта малого предпринимательства общий срок взаимодействия в ходе проведения выездной </w:t>
      </w:r>
      <w:r>
        <w:t xml:space="preserve">проверки не может превышать 50 часов для малого предприятия и 15 часов для </w:t>
      </w:r>
      <w:proofErr w:type="spellStart"/>
      <w:r>
        <w:t>микропредприятия</w:t>
      </w:r>
      <w:proofErr w:type="spellEnd"/>
      <w:r>
        <w:t>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38. Органом государственного надзора либо его территориальным органом могут проводиться мероприятия по контролю (надзору) без взаимодействия с объектами государств</w:t>
      </w:r>
      <w:r>
        <w:t xml:space="preserve">енного надзора, предусмотренные </w:t>
      </w:r>
      <w:hyperlink r:id="rId81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3 статьи 56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посредством наблюде</w:t>
      </w:r>
      <w:r>
        <w:t>ния за соблюдением обязательных требований и выездного обследования.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38(1). Ключевым показателем государственного надзора является отношение стоимости объектов защиты, в отношении которых проводились работы по активным воздействиям на гидрометеорологически</w:t>
      </w:r>
      <w:r>
        <w:t>е процессы в отчетном году, к стоимости таких объектов защиты до проведения работ по активным воздействиям на гидрометеорологические процессы в отчетном году (далее - ключевой показатель).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Ключевой показатель (КП) рассчитывается по следующей формуле:</w:t>
      </w:r>
    </w:p>
    <w:p w:rsidR="003859F0" w:rsidRDefault="003859F0">
      <w:pPr>
        <w:pStyle w:val="ConsPlusNormal0"/>
        <w:ind w:firstLine="540"/>
        <w:jc w:val="both"/>
      </w:pPr>
    </w:p>
    <w:p w:rsidR="003859F0" w:rsidRDefault="008420C0">
      <w:pPr>
        <w:pStyle w:val="ConsPlusNormal0"/>
        <w:jc w:val="center"/>
      </w:pPr>
      <w:r>
        <w:t>КП =</w:t>
      </w:r>
      <w:r>
        <w:t xml:space="preserve"> (1 - </w:t>
      </w:r>
      <w:proofErr w:type="spellStart"/>
      <w:r>
        <w:t>С</w:t>
      </w:r>
      <w:r>
        <w:rPr>
          <w:vertAlign w:val="subscript"/>
        </w:rPr>
        <w:t>после</w:t>
      </w:r>
      <w:proofErr w:type="spellEnd"/>
      <w:r>
        <w:t xml:space="preserve"> / </w:t>
      </w:r>
      <w:proofErr w:type="spellStart"/>
      <w:r>
        <w:t>С</w:t>
      </w:r>
      <w:r>
        <w:rPr>
          <w:vertAlign w:val="subscript"/>
        </w:rPr>
        <w:t>до</w:t>
      </w:r>
      <w:proofErr w:type="spellEnd"/>
      <w:r>
        <w:t>) x 100%,</w:t>
      </w:r>
    </w:p>
    <w:p w:rsidR="003859F0" w:rsidRDefault="003859F0">
      <w:pPr>
        <w:pStyle w:val="ConsPlusNormal0"/>
        <w:ind w:firstLine="540"/>
        <w:jc w:val="both"/>
      </w:pPr>
    </w:p>
    <w:p w:rsidR="003859F0" w:rsidRDefault="008420C0">
      <w:pPr>
        <w:pStyle w:val="ConsPlusNormal0"/>
        <w:ind w:firstLine="540"/>
        <w:jc w:val="both"/>
      </w:pPr>
      <w:r>
        <w:t>где:</w:t>
      </w:r>
    </w:p>
    <w:p w:rsidR="003859F0" w:rsidRDefault="008420C0">
      <w:pPr>
        <w:pStyle w:val="ConsPlusNormal0"/>
        <w:spacing w:before="240"/>
        <w:ind w:firstLine="540"/>
        <w:jc w:val="both"/>
      </w:pPr>
      <w:proofErr w:type="spellStart"/>
      <w:r>
        <w:t>С</w:t>
      </w:r>
      <w:r>
        <w:rPr>
          <w:vertAlign w:val="subscript"/>
        </w:rPr>
        <w:t>после</w:t>
      </w:r>
      <w:proofErr w:type="spellEnd"/>
      <w:r>
        <w:t xml:space="preserve"> - суммарная стоимость объектов защиты после проведения работ по активным воздействиям на гидрометеорологические процессы в отчетном году;</w:t>
      </w:r>
    </w:p>
    <w:p w:rsidR="003859F0" w:rsidRDefault="008420C0">
      <w:pPr>
        <w:pStyle w:val="ConsPlusNormal0"/>
        <w:spacing w:before="240"/>
        <w:ind w:firstLine="540"/>
        <w:jc w:val="both"/>
      </w:pPr>
      <w:proofErr w:type="spellStart"/>
      <w:r>
        <w:t>С</w:t>
      </w:r>
      <w:r>
        <w:rPr>
          <w:vertAlign w:val="subscript"/>
        </w:rPr>
        <w:t>до</w:t>
      </w:r>
      <w:proofErr w:type="spellEnd"/>
      <w:r>
        <w:t xml:space="preserve"> - суммарная стоимость объектов защиты до проведения работ по активным воздействиям на гидрометеорологические процессы в отчетном году.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lastRenderedPageBreak/>
        <w:t>Целевым значением ключевого показателя является значение 4,5 процента и менее.</w:t>
      </w:r>
    </w:p>
    <w:p w:rsidR="003859F0" w:rsidRDefault="008420C0">
      <w:pPr>
        <w:pStyle w:val="ConsPlusNormal0"/>
        <w:jc w:val="both"/>
      </w:pPr>
      <w:r>
        <w:t xml:space="preserve">(п. 38(1) </w:t>
      </w:r>
      <w:proofErr w:type="gramStart"/>
      <w:r>
        <w:t>введен</w:t>
      </w:r>
      <w:proofErr w:type="gramEnd"/>
      <w:r>
        <w:t xml:space="preserve"> </w:t>
      </w:r>
      <w:hyperlink r:id="rId82" w:tooltip="Постановление Правительства РФ от 26.02.2022 N 239 &quot;О внесении изменений в Положение о федеральном государственном контроле (надзоре) за проведением работ по активным воздействиям на гидрометеорологические процесс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26.02.2022 N 239)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39. </w:t>
      </w:r>
      <w:proofErr w:type="gramStart"/>
      <w:r>
        <w:t xml:space="preserve">Внеплановые проверки при осуществлении государственного надзора проводятся по основаниям, предусмотренным </w:t>
      </w:r>
      <w:hyperlink r:id="rId83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пунктами 1</w:t>
        </w:r>
      </w:hyperlink>
      <w:r>
        <w:t xml:space="preserve">, </w:t>
      </w:r>
      <w:hyperlink r:id="rId84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3</w:t>
        </w:r>
      </w:hyperlink>
      <w:r>
        <w:t xml:space="preserve"> - </w:t>
      </w:r>
      <w:hyperlink r:id="rId85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5</w:t>
        </w:r>
      </w:hyperlink>
      <w:r>
        <w:t xml:space="preserve">, </w:t>
      </w:r>
      <w:hyperlink r:id="rId8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7</w:t>
        </w:r>
        <w:proofErr w:type="gramEnd"/>
      </w:hyperlink>
      <w:r>
        <w:t xml:space="preserve"> - </w:t>
      </w:r>
      <w:hyperlink r:id="rId8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 xml:space="preserve">9 части 1 статьи </w:t>
        </w:r>
        <w:r>
          <w:rPr>
            <w:color w:val="0000FF"/>
          </w:rPr>
          <w:t>57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3859F0" w:rsidRDefault="008420C0">
      <w:pPr>
        <w:pStyle w:val="ConsPlusNormal0"/>
        <w:jc w:val="both"/>
      </w:pPr>
      <w:r>
        <w:t xml:space="preserve">(в ред. </w:t>
      </w:r>
      <w:hyperlink r:id="rId88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 xml:space="preserve">40. Жалоба на решение территориального органа </w:t>
      </w:r>
      <w:proofErr w:type="spellStart"/>
      <w:proofErr w:type="gramStart"/>
      <w:r>
        <w:t>о</w:t>
      </w:r>
      <w:r>
        <w:t>ргана</w:t>
      </w:r>
      <w:proofErr w:type="spellEnd"/>
      <w:proofErr w:type="gramEnd"/>
      <w:r>
        <w:t xml:space="preserve"> государственного надзора, на действия (бездействие) его должностных лиц рассматривается руководителем (заместителем руководителя) этого территориального органа либо органом государственного надзора.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Жалоба на действия (бездействие) руководителя (заме</w:t>
      </w:r>
      <w:r>
        <w:t xml:space="preserve">стителя руководителя) территориального органа </w:t>
      </w:r>
      <w:proofErr w:type="spellStart"/>
      <w:proofErr w:type="gramStart"/>
      <w:r>
        <w:t>органа</w:t>
      </w:r>
      <w:proofErr w:type="spellEnd"/>
      <w:proofErr w:type="gramEnd"/>
      <w:r>
        <w:t xml:space="preserve"> государственного надзора рассматривается органом государственного надзора.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Жалобы на решения органа государственного надзора, принятые его центральным аппаратом, жалобы на решения должностных лиц централ</w:t>
      </w:r>
      <w:r>
        <w:t>ьного аппарата органа государственного надзора рассматриваются руководителем органа государственного надзора.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Жалобы на решения, действия (бездействие) руководителя и иных должностных лиц органа государственного надзора рассматриваются руководителем органа</w:t>
      </w:r>
      <w:r>
        <w:t xml:space="preserve"> государственного надзора.</w:t>
      </w:r>
    </w:p>
    <w:p w:rsidR="003859F0" w:rsidRDefault="008420C0">
      <w:pPr>
        <w:pStyle w:val="ConsPlusNormal0"/>
        <w:jc w:val="both"/>
      </w:pPr>
      <w:r>
        <w:t xml:space="preserve">(п. 40 в ред. </w:t>
      </w:r>
      <w:hyperlink r:id="rId89" w:tooltip="Постановление Правительства РФ от 25.06.2026 N 789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25.06.2026 N 789)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41. Жалоба, поступившая в орган государственного надзора или его территориальные органы, рассматривается уполномоченным должнос</w:t>
      </w:r>
      <w:r>
        <w:t>тным лицом в течение 15 рабочих дней со дня ее регистрации в информационной системе (подсистеме государственной информационной системы) досудебного обжалования.</w:t>
      </w:r>
    </w:p>
    <w:p w:rsidR="003859F0" w:rsidRDefault="008420C0">
      <w:pPr>
        <w:pStyle w:val="ConsPlusNormal0"/>
        <w:jc w:val="both"/>
      </w:pPr>
      <w:r>
        <w:t xml:space="preserve">(п. 41 в ред. </w:t>
      </w:r>
      <w:hyperlink r:id="rId90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27.08.2025</w:t>
      </w:r>
      <w:r>
        <w:t xml:space="preserve"> N 1295)</w:t>
      </w:r>
    </w:p>
    <w:p w:rsidR="003859F0" w:rsidRDefault="008420C0">
      <w:pPr>
        <w:pStyle w:val="ConsPlusNormal0"/>
        <w:spacing w:before="240"/>
        <w:ind w:firstLine="540"/>
        <w:jc w:val="both"/>
      </w:pPr>
      <w:r>
        <w:t>42. Жалоба контролируемого лица на решение об отнесении объектов государственного надзора к соответствующей категории риска рассматривается в срок не более 5 рабочих дней.</w:t>
      </w:r>
    </w:p>
    <w:p w:rsidR="003859F0" w:rsidRDefault="008420C0">
      <w:pPr>
        <w:pStyle w:val="ConsPlusNormal0"/>
        <w:jc w:val="both"/>
      </w:pPr>
      <w:r>
        <w:t xml:space="preserve">(п. 42 </w:t>
      </w:r>
      <w:proofErr w:type="gramStart"/>
      <w:r>
        <w:t>введен</w:t>
      </w:r>
      <w:proofErr w:type="gramEnd"/>
      <w:r>
        <w:t xml:space="preserve"> </w:t>
      </w:r>
      <w:hyperlink r:id="rId91" w:tooltip="Постановление Правительства РФ от 27.08.2025 N 1295 &quot;О внесении изменений в постановление Правительства Российской Федерации от 30 июня 2021 г. N 107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</w:t>
      </w:r>
      <w:r>
        <w:t>ства РФ от 27.08.2025 N 1295)</w:t>
      </w:r>
    </w:p>
    <w:p w:rsidR="003859F0" w:rsidRDefault="003859F0">
      <w:pPr>
        <w:pStyle w:val="ConsPlusNormal0"/>
        <w:jc w:val="both"/>
      </w:pPr>
    </w:p>
    <w:p w:rsidR="003859F0" w:rsidRDefault="003859F0">
      <w:pPr>
        <w:pStyle w:val="ConsPlusNormal0"/>
        <w:jc w:val="both"/>
      </w:pPr>
    </w:p>
    <w:p w:rsidR="003859F0" w:rsidRDefault="003859F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859F0">
      <w:headerReference w:type="default" r:id="rId92"/>
      <w:footerReference w:type="default" r:id="rId93"/>
      <w:headerReference w:type="first" r:id="rId94"/>
      <w:footerReference w:type="first" r:id="rId9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0C0" w:rsidRDefault="008420C0">
      <w:r>
        <w:separator/>
      </w:r>
    </w:p>
  </w:endnote>
  <w:endnote w:type="continuationSeparator" w:id="0">
    <w:p w:rsidR="008420C0" w:rsidRDefault="00842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DAE" w:rsidRDefault="007D1DA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DAE" w:rsidRDefault="007D1DA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DAE" w:rsidRDefault="007D1DAE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9F0" w:rsidRDefault="003859F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859F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59F0" w:rsidRDefault="003859F0">
          <w:pPr>
            <w:pStyle w:val="ConsPlusNormal0"/>
          </w:pPr>
          <w:bookmarkStart w:id="7" w:name="_GoBack"/>
          <w:bookmarkEnd w:id="7"/>
        </w:p>
      </w:tc>
      <w:tc>
        <w:tcPr>
          <w:tcW w:w="1700" w:type="pct"/>
          <w:vAlign w:val="center"/>
        </w:tcPr>
        <w:p w:rsidR="003859F0" w:rsidRDefault="003859F0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3859F0" w:rsidRDefault="003859F0">
          <w:pPr>
            <w:pStyle w:val="ConsPlusNormal0"/>
            <w:jc w:val="right"/>
          </w:pPr>
        </w:p>
      </w:tc>
    </w:tr>
  </w:tbl>
  <w:p w:rsidR="003859F0" w:rsidRDefault="008420C0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9F0" w:rsidRDefault="008420C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0C0" w:rsidRDefault="008420C0">
      <w:r>
        <w:separator/>
      </w:r>
    </w:p>
  </w:footnote>
  <w:footnote w:type="continuationSeparator" w:id="0">
    <w:p w:rsidR="008420C0" w:rsidRDefault="00842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DAE" w:rsidRDefault="007D1DA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DAE" w:rsidRDefault="007D1DA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DAE" w:rsidRDefault="007D1DAE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859F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59F0" w:rsidRDefault="003859F0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3859F0" w:rsidRDefault="003859F0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3859F0" w:rsidRDefault="003859F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859F0" w:rsidRDefault="003859F0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859F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59F0" w:rsidRDefault="003859F0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3859F0" w:rsidRDefault="003859F0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3859F0" w:rsidRDefault="003859F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859F0" w:rsidRDefault="003859F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9F0"/>
    <w:rsid w:val="003859F0"/>
    <w:rsid w:val="007D1DAE"/>
    <w:rsid w:val="0084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D1D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DA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D1D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1DAE"/>
  </w:style>
  <w:style w:type="paragraph" w:styleId="a7">
    <w:name w:val="footer"/>
    <w:basedOn w:val="a"/>
    <w:link w:val="a8"/>
    <w:uiPriority w:val="99"/>
    <w:unhideWhenUsed/>
    <w:rsid w:val="007D1D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1D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D1D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DA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D1D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1DAE"/>
  </w:style>
  <w:style w:type="paragraph" w:styleId="a7">
    <w:name w:val="footer"/>
    <w:basedOn w:val="a"/>
    <w:link w:val="a8"/>
    <w:uiPriority w:val="99"/>
    <w:unhideWhenUsed/>
    <w:rsid w:val="007D1D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1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13282&amp;date=27.10.2026&amp;dst=100009&amp;field=134" TargetMode="External"/><Relationship Id="rId21" Type="http://schemas.openxmlformats.org/officeDocument/2006/relationships/hyperlink" Target="https://login.consultant.ru/link/?req=doc&amp;base=LAW&amp;n=465677&amp;date=27.10.2026&amp;dst=100010&amp;field=134" TargetMode="External"/><Relationship Id="rId34" Type="http://schemas.openxmlformats.org/officeDocument/2006/relationships/hyperlink" Target="https://login.consultant.ru/link/?req=doc&amp;base=LAW&amp;n=537905&amp;date=27.10.2026&amp;dst=100009&amp;field=134" TargetMode="External"/><Relationship Id="rId42" Type="http://schemas.openxmlformats.org/officeDocument/2006/relationships/hyperlink" Target="https://login.consultant.ru/link/?req=doc&amp;base=LAW&amp;n=537955&amp;date=27.10.2026&amp;dst=100509&amp;field=134" TargetMode="External"/><Relationship Id="rId47" Type="http://schemas.openxmlformats.org/officeDocument/2006/relationships/hyperlink" Target="https://login.consultant.ru/link/?req=doc&amp;base=LAW&amp;n=537905&amp;date=27.10.2026&amp;dst=100020&amp;field=134" TargetMode="External"/><Relationship Id="rId50" Type="http://schemas.openxmlformats.org/officeDocument/2006/relationships/hyperlink" Target="https://login.consultant.ru/link/?req=doc&amp;base=LAW&amp;n=537955&amp;date=27.10.2026&amp;dst=100553&amp;field=134" TargetMode="External"/><Relationship Id="rId55" Type="http://schemas.openxmlformats.org/officeDocument/2006/relationships/hyperlink" Target="https://login.consultant.ru/link/?req=doc&amp;base=LAW&amp;n=537905&amp;date=27.10.2026&amp;dst=100029&amp;field=134" TargetMode="External"/><Relationship Id="rId63" Type="http://schemas.openxmlformats.org/officeDocument/2006/relationships/hyperlink" Target="https://login.consultant.ru/link/?req=doc&amp;base=LAW&amp;n=537955&amp;date=27.10.2026&amp;dst=101328&amp;field=134" TargetMode="External"/><Relationship Id="rId68" Type="http://schemas.openxmlformats.org/officeDocument/2006/relationships/hyperlink" Target="https://login.consultant.ru/link/?req=doc&amp;base=LAW&amp;n=537955&amp;date=27.10.2026&amp;dst=101482&amp;field=134" TargetMode="External"/><Relationship Id="rId76" Type="http://schemas.openxmlformats.org/officeDocument/2006/relationships/hyperlink" Target="https://login.consultant.ru/link/?req=doc&amp;base=LAW&amp;n=513282&amp;date=27.10.2026&amp;dst=100049&amp;field=134" TargetMode="External"/><Relationship Id="rId84" Type="http://schemas.openxmlformats.org/officeDocument/2006/relationships/hyperlink" Target="https://login.consultant.ru/link/?req=doc&amp;base=LAW&amp;n=537955&amp;date=27.10.2026&amp;dst=100636&amp;field=134" TargetMode="External"/><Relationship Id="rId89" Type="http://schemas.openxmlformats.org/officeDocument/2006/relationships/hyperlink" Target="https://login.consultant.ru/link/?req=doc&amp;base=LAW&amp;n=537905&amp;date=27.10.2026&amp;dst=100040&amp;field=134" TargetMode="External"/><Relationship Id="rId97" Type="http://schemas.openxmlformats.org/officeDocument/2006/relationships/theme" Target="theme/theme1.xml"/><Relationship Id="rId7" Type="http://schemas.openxmlformats.org/officeDocument/2006/relationships/header" Target="header1.xml"/><Relationship Id="rId71" Type="http://schemas.openxmlformats.org/officeDocument/2006/relationships/hyperlink" Target="https://login.consultant.ru/link/?req=doc&amp;base=LAW&amp;n=513282&amp;date=27.10.2026&amp;dst=100042&amp;field=134" TargetMode="External"/><Relationship Id="rId92" Type="http://schemas.openxmlformats.org/officeDocument/2006/relationships/header" Target="header4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2733&amp;date=27.10.2026&amp;dst=61&amp;field=134" TargetMode="External"/><Relationship Id="rId29" Type="http://schemas.openxmlformats.org/officeDocument/2006/relationships/hyperlink" Target="https://login.consultant.ru/link/?req=doc&amp;base=LAW&amp;n=537955&amp;date=27.10.2026&amp;dst=100315&amp;field=134" TargetMode="External"/><Relationship Id="rId11" Type="http://schemas.openxmlformats.org/officeDocument/2006/relationships/header" Target="header3.xml"/><Relationship Id="rId24" Type="http://schemas.openxmlformats.org/officeDocument/2006/relationships/hyperlink" Target="https://login.consultant.ru/link/?req=doc&amp;base=LAW&amp;n=513282&amp;date=27.10.2026&amp;dst=100009&amp;field=134" TargetMode="External"/><Relationship Id="rId32" Type="http://schemas.openxmlformats.org/officeDocument/2006/relationships/hyperlink" Target="https://login.consultant.ru/link/?req=doc&amp;base=LAW&amp;n=537955&amp;date=27.10.2026&amp;dst=100188&amp;field=134" TargetMode="External"/><Relationship Id="rId37" Type="http://schemas.openxmlformats.org/officeDocument/2006/relationships/hyperlink" Target="https://login.consultant.ru/link/?req=doc&amp;base=LAW&amp;n=537905&amp;date=27.10.2026&amp;dst=100016&amp;field=134" TargetMode="External"/><Relationship Id="rId40" Type="http://schemas.openxmlformats.org/officeDocument/2006/relationships/hyperlink" Target="https://login.consultant.ru/link/?req=doc&amp;base=LAW&amp;n=513282&amp;date=27.10.2026&amp;dst=100011&amp;field=134" TargetMode="External"/><Relationship Id="rId45" Type="http://schemas.openxmlformats.org/officeDocument/2006/relationships/hyperlink" Target="https://login.consultant.ru/link/?req=doc&amp;base=LAW&amp;n=537955&amp;date=27.10.2026" TargetMode="External"/><Relationship Id="rId53" Type="http://schemas.openxmlformats.org/officeDocument/2006/relationships/hyperlink" Target="https://login.consultant.ru/link/?req=doc&amp;base=LAW&amp;n=494960&amp;date=27.10.2026&amp;dst=100069&amp;field=134" TargetMode="External"/><Relationship Id="rId58" Type="http://schemas.openxmlformats.org/officeDocument/2006/relationships/hyperlink" Target="https://login.consultant.ru/link/?req=doc&amp;base=LAW&amp;n=513282&amp;date=27.10.2026&amp;dst=100025&amp;field=134" TargetMode="External"/><Relationship Id="rId66" Type="http://schemas.openxmlformats.org/officeDocument/2006/relationships/hyperlink" Target="https://login.consultant.ru/link/?req=doc&amp;base=LAW&amp;n=537955&amp;date=27.10.2026&amp;dst=100987&amp;field=134" TargetMode="External"/><Relationship Id="rId74" Type="http://schemas.openxmlformats.org/officeDocument/2006/relationships/hyperlink" Target="https://login.consultant.ru/link/?req=doc&amp;base=LAW&amp;n=537905&amp;date=27.10.2026&amp;dst=100038&amp;field=134" TargetMode="External"/><Relationship Id="rId79" Type="http://schemas.openxmlformats.org/officeDocument/2006/relationships/hyperlink" Target="https://login.consultant.ru/link/?req=doc&amp;base=LAW&amp;n=513282&amp;date=27.10.2026&amp;dst=100053&amp;field=134" TargetMode="External"/><Relationship Id="rId87" Type="http://schemas.openxmlformats.org/officeDocument/2006/relationships/hyperlink" Target="https://login.consultant.ru/link/?req=doc&amp;base=LAW&amp;n=537955&amp;date=27.10.2026&amp;dst=101411&amp;field=134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537905&amp;date=27.10.2026&amp;dst=100030&amp;field=134" TargetMode="External"/><Relationship Id="rId82" Type="http://schemas.openxmlformats.org/officeDocument/2006/relationships/hyperlink" Target="https://login.consultant.ru/link/?req=doc&amp;base=LAW&amp;n=410405&amp;date=27.10.2026&amp;dst=100010&amp;field=134" TargetMode="External"/><Relationship Id="rId90" Type="http://schemas.openxmlformats.org/officeDocument/2006/relationships/hyperlink" Target="https://login.consultant.ru/link/?req=doc&amp;base=LAW&amp;n=513282&amp;date=27.10.2026&amp;dst=100058&amp;field=134" TargetMode="External"/><Relationship Id="rId95" Type="http://schemas.openxmlformats.org/officeDocument/2006/relationships/footer" Target="footer5.xml"/><Relationship Id="rId19" Type="http://schemas.openxmlformats.org/officeDocument/2006/relationships/hyperlink" Target="https://login.consultant.ru/link/?req=doc&amp;base=LAW&amp;n=513282&amp;date=27.10.2026&amp;dst=100005&amp;field=134" TargetMode="External"/><Relationship Id="rId14" Type="http://schemas.openxmlformats.org/officeDocument/2006/relationships/hyperlink" Target="https://login.consultant.ru/link/?req=doc&amp;base=LAW&amp;n=513282&amp;date=27.10.2026&amp;dst=100005&amp;field=134" TargetMode="External"/><Relationship Id="rId22" Type="http://schemas.openxmlformats.org/officeDocument/2006/relationships/hyperlink" Target="https://login.consultant.ru/link/?req=doc&amp;base=LAW&amp;n=513282&amp;date=27.10.2026&amp;dst=100009&amp;field=134" TargetMode="External"/><Relationship Id="rId27" Type="http://schemas.openxmlformats.org/officeDocument/2006/relationships/hyperlink" Target="https://login.consultant.ru/link/?req=doc&amp;base=LAW&amp;n=513282&amp;date=27.10.2026&amp;dst=100009&amp;field=134" TargetMode="External"/><Relationship Id="rId30" Type="http://schemas.openxmlformats.org/officeDocument/2006/relationships/hyperlink" Target="https://login.consultant.ru/link/?req=doc&amp;base=LAW&amp;n=513282&amp;date=27.10.2026&amp;dst=100009&amp;field=134" TargetMode="External"/><Relationship Id="rId35" Type="http://schemas.openxmlformats.org/officeDocument/2006/relationships/hyperlink" Target="https://login.consultant.ru/link/?req=doc&amp;base=LAW&amp;n=537905&amp;date=27.10.2026&amp;dst=100014&amp;field=134" TargetMode="External"/><Relationship Id="rId43" Type="http://schemas.openxmlformats.org/officeDocument/2006/relationships/hyperlink" Target="https://login.consultant.ru/link/?req=doc&amp;base=LAW&amp;n=537955&amp;date=27.10.2026&amp;dst=100529&amp;field=134" TargetMode="External"/><Relationship Id="rId48" Type="http://schemas.openxmlformats.org/officeDocument/2006/relationships/hyperlink" Target="https://login.consultant.ru/link/?req=doc&amp;base=LAW&amp;n=537955&amp;date=27.10.2026&amp;dst=100225&amp;field=134" TargetMode="External"/><Relationship Id="rId56" Type="http://schemas.openxmlformats.org/officeDocument/2006/relationships/hyperlink" Target="https://login.consultant.ru/link/?req=doc&amp;base=LAW&amp;n=513282&amp;date=27.10.2026&amp;dst=100022&amp;field=134" TargetMode="External"/><Relationship Id="rId64" Type="http://schemas.openxmlformats.org/officeDocument/2006/relationships/hyperlink" Target="https://login.consultant.ru/link/?req=doc&amp;base=LAW&amp;n=513282&amp;date=27.10.2026&amp;dst=100029&amp;field=134" TargetMode="External"/><Relationship Id="rId69" Type="http://schemas.openxmlformats.org/officeDocument/2006/relationships/hyperlink" Target="https://login.consultant.ru/link/?req=doc&amp;base=LAW&amp;n=513282&amp;date=27.10.2026&amp;dst=100035&amp;field=134" TargetMode="External"/><Relationship Id="rId77" Type="http://schemas.openxmlformats.org/officeDocument/2006/relationships/hyperlink" Target="https://login.consultant.ru/link/?req=doc&amp;base=LAW&amp;n=537905&amp;date=27.10.2026&amp;dst=100039&amp;field=134" TargetMode="Externa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LAW&amp;n=537955&amp;date=27.10.2026" TargetMode="External"/><Relationship Id="rId72" Type="http://schemas.openxmlformats.org/officeDocument/2006/relationships/hyperlink" Target="https://login.consultant.ru/link/?req=doc&amp;base=LAW&amp;n=537905&amp;date=27.10.2026&amp;dst=100031&amp;field=134" TargetMode="External"/><Relationship Id="rId80" Type="http://schemas.openxmlformats.org/officeDocument/2006/relationships/hyperlink" Target="https://login.consultant.ru/link/?req=doc&amp;base=LAW&amp;n=513282&amp;date=27.10.2026&amp;dst=100054&amp;field=134" TargetMode="External"/><Relationship Id="rId85" Type="http://schemas.openxmlformats.org/officeDocument/2006/relationships/hyperlink" Target="https://login.consultant.ru/link/?req=doc&amp;base=LAW&amp;n=537955&amp;date=27.10.2026&amp;dst=100638&amp;field=134" TargetMode="External"/><Relationship Id="rId93" Type="http://schemas.openxmlformats.org/officeDocument/2006/relationships/footer" Target="footer4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LAW&amp;n=365590&amp;date=27.10.2026" TargetMode="External"/><Relationship Id="rId25" Type="http://schemas.openxmlformats.org/officeDocument/2006/relationships/hyperlink" Target="https://login.consultant.ru/link/?req=doc&amp;base=LAW&amp;n=513282&amp;date=27.10.2026&amp;dst=100009&amp;field=134" TargetMode="External"/><Relationship Id="rId33" Type="http://schemas.openxmlformats.org/officeDocument/2006/relationships/hyperlink" Target="https://login.consultant.ru/link/?req=doc&amp;base=LAW&amp;n=513282&amp;date=27.10.2026&amp;dst=100010&amp;field=134" TargetMode="External"/><Relationship Id="rId38" Type="http://schemas.openxmlformats.org/officeDocument/2006/relationships/hyperlink" Target="https://login.consultant.ru/link/?req=doc&amp;base=LAW&amp;n=537955&amp;date=27.10.2026&amp;dst=100280&amp;field=134" TargetMode="External"/><Relationship Id="rId46" Type="http://schemas.openxmlformats.org/officeDocument/2006/relationships/hyperlink" Target="https://login.consultant.ru/link/?req=doc&amp;base=LAW&amp;n=537905&amp;date=27.10.2026&amp;dst=100018&amp;field=134" TargetMode="External"/><Relationship Id="rId59" Type="http://schemas.openxmlformats.org/officeDocument/2006/relationships/hyperlink" Target="https://login.consultant.ru/link/?req=doc&amp;base=LAW&amp;n=513282&amp;date=27.10.2026&amp;dst=100027&amp;field=134" TargetMode="External"/><Relationship Id="rId67" Type="http://schemas.openxmlformats.org/officeDocument/2006/relationships/hyperlink" Target="https://login.consultant.ru/link/?req=doc&amp;base=LAW&amp;n=537955&amp;date=27.10.2026&amp;dst=101185&amp;field=134" TargetMode="External"/><Relationship Id="rId20" Type="http://schemas.openxmlformats.org/officeDocument/2006/relationships/hyperlink" Target="https://login.consultant.ru/link/?req=doc&amp;base=LAW&amp;n=537905&amp;date=27.10.2026&amp;dst=100005&amp;field=134" TargetMode="External"/><Relationship Id="rId41" Type="http://schemas.openxmlformats.org/officeDocument/2006/relationships/hyperlink" Target="https://login.consultant.ru/link/?req=doc&amp;base=LAW&amp;n=513282&amp;date=27.10.2026&amp;dst=100015&amp;field=134" TargetMode="External"/><Relationship Id="rId54" Type="http://schemas.openxmlformats.org/officeDocument/2006/relationships/hyperlink" Target="https://login.consultant.ru/link/?req=doc&amp;base=LAW&amp;n=513282&amp;date=27.10.2026&amp;dst=100019&amp;field=134" TargetMode="External"/><Relationship Id="rId62" Type="http://schemas.openxmlformats.org/officeDocument/2006/relationships/hyperlink" Target="https://login.consultant.ru/link/?req=doc&amp;base=LAW&amp;n=537955&amp;date=27.10.2026&amp;dst=101366&amp;field=134" TargetMode="External"/><Relationship Id="rId70" Type="http://schemas.openxmlformats.org/officeDocument/2006/relationships/hyperlink" Target="https://login.consultant.ru/link/?req=doc&amp;base=LAW&amp;n=537955&amp;date=27.10.2026&amp;dst=101391&amp;field=134" TargetMode="External"/><Relationship Id="rId75" Type="http://schemas.openxmlformats.org/officeDocument/2006/relationships/hyperlink" Target="https://login.consultant.ru/link/?req=doc&amp;base=LAW&amp;n=513282&amp;date=27.10.2026&amp;dst=100043&amp;field=134" TargetMode="External"/><Relationship Id="rId83" Type="http://schemas.openxmlformats.org/officeDocument/2006/relationships/hyperlink" Target="https://login.consultant.ru/link/?req=doc&amp;base=LAW&amp;n=537955&amp;date=27.10.2026&amp;dst=100634&amp;field=134" TargetMode="External"/><Relationship Id="rId88" Type="http://schemas.openxmlformats.org/officeDocument/2006/relationships/hyperlink" Target="https://login.consultant.ru/link/?req=doc&amp;base=LAW&amp;n=513282&amp;date=27.10.2026&amp;dst=100055&amp;field=134" TargetMode="External"/><Relationship Id="rId91" Type="http://schemas.openxmlformats.org/officeDocument/2006/relationships/hyperlink" Target="https://login.consultant.ru/link/?req=doc&amp;base=LAW&amp;n=513282&amp;date=27.10.2026&amp;dst=100060&amp;field=134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37905&amp;date=27.10.2026&amp;dst=100005&amp;field=134" TargetMode="External"/><Relationship Id="rId23" Type="http://schemas.openxmlformats.org/officeDocument/2006/relationships/hyperlink" Target="https://login.consultant.ru/link/?req=doc&amp;base=LAW&amp;n=513282&amp;date=27.10.2026&amp;dst=100009&amp;field=134" TargetMode="External"/><Relationship Id="rId28" Type="http://schemas.openxmlformats.org/officeDocument/2006/relationships/hyperlink" Target="https://login.consultant.ru/link/?req=doc&amp;base=LAW&amp;n=513282&amp;date=27.10.2026&amp;dst=100009&amp;field=134" TargetMode="External"/><Relationship Id="rId36" Type="http://schemas.openxmlformats.org/officeDocument/2006/relationships/hyperlink" Target="https://login.consultant.ru/link/?req=doc&amp;base=LAW&amp;n=537905&amp;date=27.10.2026&amp;dst=100015&amp;field=134" TargetMode="External"/><Relationship Id="rId49" Type="http://schemas.openxmlformats.org/officeDocument/2006/relationships/hyperlink" Target="https://login.consultant.ru/link/?req=doc&amp;base=LAW&amp;n=537905&amp;date=27.10.2026&amp;dst=100021&amp;field=134" TargetMode="External"/><Relationship Id="rId57" Type="http://schemas.openxmlformats.org/officeDocument/2006/relationships/hyperlink" Target="https://login.consultant.ru/link/?req=doc&amp;base=LAW&amp;n=513282&amp;date=27.10.2026&amp;dst=100024&amp;field=134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login.consultant.ru/link/?req=doc&amp;base=LAW&amp;n=537955&amp;date=27.10.2026&amp;dst=100173&amp;field=134" TargetMode="External"/><Relationship Id="rId44" Type="http://schemas.openxmlformats.org/officeDocument/2006/relationships/hyperlink" Target="https://login.consultant.ru/link/?req=doc&amp;base=LAW&amp;n=513282&amp;date=27.10.2026&amp;dst=100016&amp;field=134" TargetMode="External"/><Relationship Id="rId52" Type="http://schemas.openxmlformats.org/officeDocument/2006/relationships/hyperlink" Target="https://login.consultant.ru/link/?req=doc&amp;base=LAW&amp;n=537905&amp;date=27.10.2026&amp;dst=100023&amp;field=134" TargetMode="External"/><Relationship Id="rId60" Type="http://schemas.openxmlformats.org/officeDocument/2006/relationships/hyperlink" Target="https://login.consultant.ru/link/?req=doc&amp;base=LAW&amp;n=513282&amp;date=27.10.2026&amp;dst=100028&amp;field=134" TargetMode="External"/><Relationship Id="rId65" Type="http://schemas.openxmlformats.org/officeDocument/2006/relationships/hyperlink" Target="https://login.consultant.ru/link/?req=doc&amp;base=LAW&amp;n=537955&amp;date=27.10.2026&amp;dst=100996&amp;field=134" TargetMode="External"/><Relationship Id="rId73" Type="http://schemas.openxmlformats.org/officeDocument/2006/relationships/hyperlink" Target="https://login.consultant.ru/link/?req=doc&amp;base=LAW&amp;n=537905&amp;date=27.10.2026&amp;dst=100036&amp;field=134" TargetMode="External"/><Relationship Id="rId78" Type="http://schemas.openxmlformats.org/officeDocument/2006/relationships/hyperlink" Target="https://login.consultant.ru/link/?req=doc&amp;base=LAW&amp;n=513282&amp;date=27.10.2026&amp;dst=100051&amp;field=134" TargetMode="External"/><Relationship Id="rId81" Type="http://schemas.openxmlformats.org/officeDocument/2006/relationships/hyperlink" Target="https://login.consultant.ru/link/?req=doc&amp;base=LAW&amp;n=537955&amp;date=27.10.2026&amp;dst=100627&amp;field=134" TargetMode="External"/><Relationship Id="rId86" Type="http://schemas.openxmlformats.org/officeDocument/2006/relationships/hyperlink" Target="https://login.consultant.ru/link/?req=doc&amp;base=LAW&amp;n=537955&amp;date=27.10.2026&amp;dst=101411&amp;field=134" TargetMode="External"/><Relationship Id="rId94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login.consultant.ru/link/?req=doc&amp;base=LAW&amp;n=410405&amp;date=27.10.2026&amp;dst=100005&amp;field=134" TargetMode="External"/><Relationship Id="rId18" Type="http://schemas.openxmlformats.org/officeDocument/2006/relationships/hyperlink" Target="https://login.consultant.ru/link/?req=doc&amp;base=LAW&amp;n=410405&amp;date=27.10.2026&amp;dst=100005&amp;field=134" TargetMode="External"/><Relationship Id="rId39" Type="http://schemas.openxmlformats.org/officeDocument/2006/relationships/hyperlink" Target="https://login.consultant.ru/link/?req=doc&amp;base=LAW&amp;n=537955&amp;date=27.10.2026&amp;dst=10133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9208</Words>
  <Characters>52489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30.06.2021 N 1072
(ред. от 25.06.2026)
"О федеральном государственном контроле (надзоре) за проведением работ по активным воздействиям на гидрометеорологические процессы"
(вместе с "Положением о федеральном государственно</vt:lpstr>
    </vt:vector>
  </TitlesOfParts>
  <Company>КонсультантПлюс Версия 4025.00.50</Company>
  <LinksUpToDate>false</LinksUpToDate>
  <CharactersWithSpaces>61574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30.06.2021 N 1072
(ред. от 25.06.2026)
"О федеральном государственном контроле (надзоре) за проведением работ по активным воздействиям на гидрометеорологические процессы"
(вместе с "Положением о федеральном государственном контроле (надзоре) за проведением работ по активным воздействиям на гидрометеорологические процессы")</dc:title>
  <dc:creator>ВАДИМ</dc:creator>
  <cp:lastModifiedBy>Ирина</cp:lastModifiedBy>
  <cp:revision>2</cp:revision>
  <dcterms:created xsi:type="dcterms:W3CDTF">2026-10-27T08:14:00Z</dcterms:created>
  <dcterms:modified xsi:type="dcterms:W3CDTF">2026-10-27T08:14:00Z</dcterms:modified>
</cp:coreProperties>
</file>